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398" w:rsidRDefault="00040398"/>
    <w:p w:rsidR="00F66A45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6879DB">
      <w:pPr>
        <w:pStyle w:val="Subtitle"/>
        <w:rPr>
          <w:rFonts w:eastAsia="Calibri"/>
          <w:lang w:val="en-US"/>
        </w:rPr>
      </w:pPr>
      <w:r>
        <w:rPr>
          <w:rFonts w:eastAsia="Calibri"/>
          <w:lang w:val="en-US"/>
        </w:rPr>
        <w:t>Supplementary material</w:t>
      </w:r>
    </w:p>
    <w:p w:rsidR="006879DB" w:rsidRPr="006879DB" w:rsidRDefault="006879DB" w:rsidP="006879DB">
      <w:pPr>
        <w:spacing w:after="0" w:line="240" w:lineRule="auto"/>
        <w:ind w:right="720"/>
        <w:rPr>
          <w:rFonts w:ascii="Calibri" w:eastAsia="Calibri" w:hAnsi="Calibri" w:cs="Calibri"/>
          <w:color w:val="000000"/>
          <w:lang w:val="en-US"/>
        </w:rPr>
      </w:pPr>
      <w:r w:rsidRPr="006879DB">
        <w:rPr>
          <w:rFonts w:ascii="Calibri" w:eastAsia="Calibri" w:hAnsi="Calibri" w:cs="Calibri"/>
          <w:color w:val="000000"/>
          <w:lang w:val="en-US"/>
        </w:rPr>
        <w:t>S1</w:t>
      </w:r>
      <w:r w:rsidR="00B247C8">
        <w:rPr>
          <w:rFonts w:ascii="Calibri" w:eastAsia="Calibri" w:hAnsi="Calibri" w:cs="Calibri"/>
          <w:color w:val="000000"/>
          <w:lang w:val="en-US"/>
        </w:rPr>
        <w:t xml:space="preserve"> Table</w:t>
      </w:r>
      <w:r w:rsidRPr="006879DB">
        <w:rPr>
          <w:rFonts w:ascii="Calibri" w:eastAsia="Calibri" w:hAnsi="Calibri" w:cs="Calibri"/>
          <w:color w:val="000000"/>
          <w:lang w:val="en-US"/>
        </w:rPr>
        <w:t xml:space="preserve">. List of proteins included and the types of antibodies used in the RPPA analysis. </w:t>
      </w:r>
    </w:p>
    <w:p w:rsidR="006879DB" w:rsidRP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lang w:val="en-US"/>
        </w:rPr>
      </w:pPr>
    </w:p>
    <w:p w:rsidR="006879DB" w:rsidRPr="006879DB" w:rsidRDefault="006879DB" w:rsidP="006879DB">
      <w:pPr>
        <w:spacing w:after="0" w:line="240" w:lineRule="auto"/>
        <w:ind w:right="720"/>
        <w:rPr>
          <w:lang w:val="en-US"/>
        </w:rPr>
      </w:pPr>
      <w:r w:rsidRPr="006879DB">
        <w:rPr>
          <w:rFonts w:ascii="Calibri" w:eastAsia="Calibri" w:hAnsi="Calibri" w:cs="Calibri"/>
          <w:color w:val="000000"/>
          <w:lang w:val="en-US"/>
        </w:rPr>
        <w:t>S2</w:t>
      </w:r>
      <w:r w:rsidR="00B247C8">
        <w:rPr>
          <w:rFonts w:ascii="Calibri" w:eastAsia="Calibri" w:hAnsi="Calibri" w:cs="Calibri"/>
          <w:color w:val="000000"/>
          <w:lang w:val="en-US"/>
        </w:rPr>
        <w:t xml:space="preserve"> Table</w:t>
      </w:r>
      <w:r w:rsidRPr="006879DB">
        <w:rPr>
          <w:rFonts w:ascii="Calibri" w:eastAsia="Calibri" w:hAnsi="Calibri" w:cs="Calibri"/>
          <w:color w:val="000000"/>
          <w:lang w:val="en-US"/>
        </w:rPr>
        <w:t xml:space="preserve">. </w:t>
      </w:r>
      <w:r w:rsidR="009624FB">
        <w:rPr>
          <w:rFonts w:ascii="Calibri" w:eastAsia="Calibri" w:hAnsi="Calibri" w:cs="Calibri"/>
          <w:color w:val="000000"/>
          <w:lang w:val="en-US"/>
        </w:rPr>
        <w:t>List of antibodies used for IHC</w:t>
      </w:r>
    </w:p>
    <w:p w:rsidR="006879DB" w:rsidRPr="006879DB" w:rsidRDefault="006879DB" w:rsidP="006879DB">
      <w:pPr>
        <w:spacing w:after="0" w:line="240" w:lineRule="auto"/>
        <w:ind w:right="720"/>
        <w:rPr>
          <w:rFonts w:ascii="Calibri" w:eastAsia="Calibri" w:hAnsi="Calibri" w:cs="Calibri"/>
          <w:color w:val="000000"/>
          <w:lang w:val="en-US"/>
        </w:rPr>
      </w:pPr>
    </w:p>
    <w:p w:rsidR="006879DB" w:rsidRPr="006879DB" w:rsidRDefault="006879DB" w:rsidP="006879DB">
      <w:pPr>
        <w:spacing w:after="0" w:line="240" w:lineRule="auto"/>
        <w:ind w:right="720"/>
        <w:rPr>
          <w:lang w:val="en-US"/>
        </w:rPr>
      </w:pPr>
      <w:r w:rsidRPr="006879DB">
        <w:rPr>
          <w:rFonts w:ascii="Calibri" w:eastAsia="Calibri" w:hAnsi="Calibri" w:cs="Calibri"/>
          <w:color w:val="000000"/>
          <w:lang w:val="en-US"/>
        </w:rPr>
        <w:t>S3</w:t>
      </w:r>
      <w:r w:rsidR="00B247C8">
        <w:rPr>
          <w:rFonts w:ascii="Calibri" w:eastAsia="Calibri" w:hAnsi="Calibri" w:cs="Calibri"/>
          <w:color w:val="000000"/>
          <w:lang w:val="en-US"/>
        </w:rPr>
        <w:t xml:space="preserve"> Table</w:t>
      </w:r>
      <w:r w:rsidRPr="006879DB">
        <w:rPr>
          <w:rFonts w:ascii="Calibri" w:eastAsia="Calibri" w:hAnsi="Calibri" w:cs="Calibri"/>
          <w:color w:val="000000"/>
          <w:lang w:val="en-US"/>
        </w:rPr>
        <w:t xml:space="preserve">. </w:t>
      </w:r>
      <w:r w:rsidR="009624FB" w:rsidRPr="006879DB">
        <w:rPr>
          <w:lang w:val="en-US"/>
        </w:rPr>
        <w:t>Proteins significantly differentially expressed (FDR&lt;0.05) in samples from subcluster 2a</w:t>
      </w:r>
      <w:r w:rsidR="008F22AC">
        <w:rPr>
          <w:lang w:val="en-US"/>
        </w:rPr>
        <w:t xml:space="preserve"> compared to the other subclusters</w:t>
      </w:r>
      <w:r w:rsidR="009624FB" w:rsidRPr="006879DB">
        <w:rPr>
          <w:lang w:val="en-US"/>
        </w:rPr>
        <w:t>.</w:t>
      </w:r>
    </w:p>
    <w:p w:rsidR="006879DB" w:rsidRPr="006879DB" w:rsidRDefault="006879DB" w:rsidP="006879DB">
      <w:pPr>
        <w:spacing w:after="0" w:line="240" w:lineRule="auto"/>
        <w:ind w:right="720"/>
        <w:rPr>
          <w:rFonts w:ascii="Calibri" w:eastAsia="Calibri" w:hAnsi="Calibri" w:cs="Calibri"/>
          <w:color w:val="000000"/>
          <w:lang w:val="en-US"/>
        </w:rPr>
      </w:pPr>
    </w:p>
    <w:p w:rsidR="006879DB" w:rsidRPr="006879DB" w:rsidRDefault="006879DB" w:rsidP="006879DB">
      <w:pPr>
        <w:spacing w:after="0" w:line="240" w:lineRule="auto"/>
        <w:ind w:right="720"/>
        <w:rPr>
          <w:rFonts w:ascii="Calibri" w:eastAsia="Calibri" w:hAnsi="Calibri" w:cs="Calibri"/>
          <w:color w:val="000000"/>
          <w:lang w:val="en-US"/>
        </w:rPr>
      </w:pPr>
      <w:r w:rsidRPr="006879DB">
        <w:rPr>
          <w:rFonts w:ascii="Calibri" w:eastAsia="Calibri" w:hAnsi="Calibri" w:cs="Calibri"/>
          <w:color w:val="000000"/>
          <w:lang w:val="en-US"/>
        </w:rPr>
        <w:t>S4</w:t>
      </w:r>
      <w:r w:rsidR="00B247C8">
        <w:rPr>
          <w:rFonts w:ascii="Calibri" w:eastAsia="Calibri" w:hAnsi="Calibri" w:cs="Calibri"/>
          <w:color w:val="000000"/>
          <w:lang w:val="en-US"/>
        </w:rPr>
        <w:t xml:space="preserve"> Table</w:t>
      </w:r>
      <w:r w:rsidRPr="006879DB">
        <w:rPr>
          <w:rFonts w:ascii="Calibri" w:eastAsia="Calibri" w:hAnsi="Calibri" w:cs="Calibri"/>
          <w:color w:val="000000"/>
          <w:lang w:val="en-US"/>
        </w:rPr>
        <w:t xml:space="preserve">. </w:t>
      </w:r>
      <w:r w:rsidR="009624FB" w:rsidRPr="006879DB">
        <w:rPr>
          <w:lang w:val="en-US"/>
        </w:rPr>
        <w:t>Proteins significantly associated with PFS in the total group, in subgroup 2a, and after stratification for smoking- and mutational status.</w:t>
      </w:r>
    </w:p>
    <w:p w:rsidR="006879DB" w:rsidRP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lang w:val="en-US"/>
        </w:rPr>
      </w:pPr>
    </w:p>
    <w:p w:rsidR="006879DB" w:rsidRPr="006879DB" w:rsidRDefault="009624FB" w:rsidP="009624FB">
      <w:pPr>
        <w:spacing w:after="0" w:line="240" w:lineRule="auto"/>
        <w:ind w:right="720"/>
        <w:rPr>
          <w:rFonts w:ascii="Calibri" w:eastAsia="Calibri" w:hAnsi="Calibri" w:cs="Calibri"/>
          <w:color w:val="000000"/>
          <w:lang w:val="en-US"/>
        </w:rPr>
      </w:pPr>
      <w:r>
        <w:rPr>
          <w:rFonts w:ascii="Calibri" w:eastAsia="Calibri" w:hAnsi="Calibri" w:cs="Calibri"/>
          <w:color w:val="000000"/>
          <w:lang w:val="en-US"/>
        </w:rPr>
        <w:t>S5</w:t>
      </w:r>
      <w:r w:rsidR="00B247C8">
        <w:rPr>
          <w:rFonts w:ascii="Calibri" w:eastAsia="Calibri" w:hAnsi="Calibri" w:cs="Calibri"/>
          <w:color w:val="000000"/>
          <w:lang w:val="en-US"/>
        </w:rPr>
        <w:t xml:space="preserve"> Table</w:t>
      </w:r>
      <w:r>
        <w:rPr>
          <w:rFonts w:ascii="Calibri" w:eastAsia="Calibri" w:hAnsi="Calibri" w:cs="Calibri"/>
          <w:color w:val="000000"/>
          <w:lang w:val="en-US"/>
        </w:rPr>
        <w:t>.</w:t>
      </w:r>
      <w:r w:rsidRPr="009624FB">
        <w:rPr>
          <w:lang w:val="en-US"/>
        </w:rPr>
        <w:t xml:space="preserve"> </w:t>
      </w:r>
      <w:r w:rsidR="003116AF">
        <w:rPr>
          <w:lang w:val="en-US"/>
        </w:rPr>
        <w:t>Staining of</w:t>
      </w:r>
      <w:r>
        <w:rPr>
          <w:lang w:val="en-US"/>
        </w:rPr>
        <w:t xml:space="preserve"> neuroendocrine markers in samples from subcluster 2a.</w:t>
      </w: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9624FB" w:rsidP="009624FB">
      <w:pPr>
        <w:spacing w:after="0" w:line="240" w:lineRule="auto"/>
        <w:ind w:right="720"/>
        <w:rPr>
          <w:rFonts w:ascii="Calibri" w:eastAsia="Calibri" w:hAnsi="Calibri" w:cs="Calibri"/>
          <w:color w:val="000000"/>
          <w:sz w:val="24"/>
          <w:lang w:val="en-US"/>
        </w:rPr>
      </w:pPr>
      <w:r>
        <w:rPr>
          <w:rFonts w:ascii="Calibri" w:eastAsia="Calibri" w:hAnsi="Calibri" w:cs="Calibri"/>
          <w:color w:val="000000"/>
          <w:lang w:val="en-US"/>
        </w:rPr>
        <w:t>S6</w:t>
      </w:r>
      <w:r w:rsidR="00B247C8">
        <w:rPr>
          <w:rFonts w:ascii="Calibri" w:eastAsia="Calibri" w:hAnsi="Calibri" w:cs="Calibri"/>
          <w:color w:val="000000"/>
          <w:lang w:val="en-US"/>
        </w:rPr>
        <w:t xml:space="preserve"> Table</w:t>
      </w:r>
      <w:r>
        <w:rPr>
          <w:rFonts w:ascii="Calibri" w:eastAsia="Calibri" w:hAnsi="Calibri" w:cs="Calibri"/>
          <w:color w:val="000000"/>
          <w:lang w:val="en-US"/>
        </w:rPr>
        <w:t>.</w:t>
      </w:r>
      <w:r w:rsidRPr="009624FB">
        <w:rPr>
          <w:lang w:val="en-US"/>
        </w:rPr>
        <w:t xml:space="preserve"> </w:t>
      </w:r>
      <w:r w:rsidRPr="006879DB">
        <w:rPr>
          <w:lang w:val="en-US"/>
        </w:rPr>
        <w:t>Spearman Rank correlation between gene expression and expression of proteins/phosphoproteins.</w:t>
      </w: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6879DB" w:rsidRDefault="006879DB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F66A45" w:rsidRDefault="00F66A45" w:rsidP="00F66A45">
      <w:pPr>
        <w:spacing w:after="0" w:line="240" w:lineRule="auto"/>
        <w:ind w:right="720"/>
        <w:rPr>
          <w:rFonts w:ascii="Calibri" w:eastAsia="Calibri" w:hAnsi="Calibri" w:cs="Calibri"/>
          <w:color w:val="000000"/>
          <w:sz w:val="24"/>
          <w:lang w:val="en-US"/>
        </w:rPr>
      </w:pPr>
      <w:r>
        <w:rPr>
          <w:rFonts w:ascii="Calibri" w:eastAsia="Calibri" w:hAnsi="Calibri" w:cs="Calibri"/>
          <w:color w:val="000000"/>
          <w:sz w:val="24"/>
          <w:lang w:val="en-US"/>
        </w:rPr>
        <w:t xml:space="preserve">Table </w:t>
      </w:r>
      <w:r w:rsidR="0024710C">
        <w:rPr>
          <w:rFonts w:ascii="Calibri" w:eastAsia="Calibri" w:hAnsi="Calibri" w:cs="Calibri"/>
          <w:color w:val="000000"/>
          <w:sz w:val="24"/>
          <w:lang w:val="en-US"/>
        </w:rPr>
        <w:t>S</w:t>
      </w:r>
      <w:r>
        <w:rPr>
          <w:rFonts w:ascii="Calibri" w:eastAsia="Calibri" w:hAnsi="Calibri" w:cs="Calibri"/>
          <w:color w:val="000000"/>
          <w:sz w:val="24"/>
          <w:lang w:val="en-US"/>
        </w:rPr>
        <w:t xml:space="preserve">1. List of proteins included and the types of antibodies used in the RPPA analysis. </w:t>
      </w:r>
    </w:p>
    <w:p w:rsidR="00F66A45" w:rsidRDefault="00F66A45" w:rsidP="00F66A45">
      <w:pPr>
        <w:spacing w:after="0" w:line="240" w:lineRule="auto"/>
        <w:ind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F66A45" w:rsidRDefault="00F66A45" w:rsidP="00F66A45">
      <w:pPr>
        <w:spacing w:after="0" w:line="240" w:lineRule="auto"/>
        <w:ind w:right="720"/>
        <w:rPr>
          <w:rFonts w:ascii="Calibri" w:eastAsia="Calibri" w:hAnsi="Calibri" w:cs="Calibri"/>
          <w:color w:val="000000"/>
          <w:sz w:val="24"/>
          <w:lang w:val="en-US"/>
        </w:rPr>
      </w:pPr>
    </w:p>
    <w:p w:rsidR="00F66A45" w:rsidRPr="009A1F2F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Antibody status for RPPA</w:t>
      </w:r>
    </w:p>
    <w:p w:rsidR="00F66A45" w:rsidRPr="009A1F2F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(V) = Validated antibody for RPPA</w:t>
      </w:r>
    </w:p>
    <w:p w:rsidR="00F66A45" w:rsidRPr="009A1F2F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(C) = Use with caution. Validation in progress</w:t>
      </w:r>
    </w:p>
    <w:p w:rsidR="00F66A45" w:rsidRPr="009A1F2F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(Q) = These antibodies recognize unidentified "damaged" component(s) in addition to its specific protein. The "damaged" component(s) were observed only in certain tissue samples.</w:t>
      </w:r>
    </w:p>
    <w:p w:rsidR="00F66A45" w:rsidRPr="009A1F2F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(E) = Under Evaluation</w:t>
      </w:r>
    </w:p>
    <w:p w:rsidR="00F66A45" w:rsidRPr="009A1F2F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(M) = Mouse antibody was used</w:t>
      </w:r>
    </w:p>
    <w:p w:rsidR="00F66A45" w:rsidRPr="009A1F2F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(G) = Goat antibody was used</w:t>
      </w:r>
    </w:p>
    <w:p w:rsidR="00F66A45" w:rsidRPr="009A1F2F" w:rsidRDefault="00F66A45" w:rsidP="00F66A45">
      <w:pPr>
        <w:spacing w:after="0" w:line="240" w:lineRule="auto"/>
        <w:ind w:left="720" w:right="720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(R) = Rabbit antibody was used</w:t>
      </w:r>
    </w:p>
    <w:p w:rsidR="00F66A45" w:rsidRDefault="00F66A45" w:rsidP="00F66A45">
      <w:pPr>
        <w:ind w:firstLine="708"/>
        <w:rPr>
          <w:rFonts w:ascii="Calibri" w:eastAsia="Calibri" w:hAnsi="Calibri" w:cs="Calibri"/>
          <w:color w:val="000000"/>
          <w:sz w:val="24"/>
          <w:lang w:val="en-US"/>
        </w:rPr>
      </w:pPr>
      <w:r w:rsidRPr="009A1F2F">
        <w:rPr>
          <w:rFonts w:ascii="Calibri" w:eastAsia="Calibri" w:hAnsi="Calibri" w:cs="Calibri"/>
          <w:color w:val="000000"/>
          <w:sz w:val="24"/>
          <w:lang w:val="en-US"/>
        </w:rPr>
        <w:t>(T) = Rat antibody was used</w:t>
      </w:r>
    </w:p>
    <w:tbl>
      <w:tblPr>
        <w:tblW w:w="9379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1590"/>
        <w:gridCol w:w="960"/>
        <w:gridCol w:w="1059"/>
        <w:gridCol w:w="960"/>
        <w:gridCol w:w="760"/>
        <w:gridCol w:w="1444"/>
        <w:gridCol w:w="960"/>
        <w:gridCol w:w="960"/>
        <w:gridCol w:w="960"/>
      </w:tblGrid>
      <w:tr w:rsidR="00206311" w:rsidRPr="00206311" w:rsidTr="00206311">
        <w:trPr>
          <w:trHeight w:val="113"/>
        </w:trPr>
        <w:tc>
          <w:tcPr>
            <w:tcW w:w="1479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Antibody Name</w:t>
            </w:r>
          </w:p>
        </w:tc>
        <w:tc>
          <w:tcPr>
            <w:tcW w:w="96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Antibody Origin</w:t>
            </w:r>
          </w:p>
        </w:tc>
        <w:tc>
          <w:tcPr>
            <w:tcW w:w="96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Gene Name</w:t>
            </w:r>
          </w:p>
        </w:tc>
        <w:tc>
          <w:tcPr>
            <w:tcW w:w="96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Validation Status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Antibody Name</w:t>
            </w:r>
          </w:p>
        </w:tc>
        <w:tc>
          <w:tcPr>
            <w:tcW w:w="96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Antibody Origin</w:t>
            </w:r>
          </w:p>
        </w:tc>
        <w:tc>
          <w:tcPr>
            <w:tcW w:w="96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Gene Name</w:t>
            </w:r>
          </w:p>
        </w:tc>
        <w:tc>
          <w:tcPr>
            <w:tcW w:w="960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Validation Status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14-3-3-beta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YWHAB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IRF-1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IRF1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14-3-3-epsilon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YWHAE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IRS1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IRS1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14-3-3-zeta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YWHAZ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JAB1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4E-BP1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Jagged1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4E-BP1_pS65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4E-BP1_pT37_T46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JNK2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53BP1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TP53BP1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JNK_pT183_Y185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A-Raf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ARAF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LC3A-B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LC3AB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ACC1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ACACA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ACC_pS79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ACACA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LDHA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LDHA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ACVRL1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ACVRL1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MAPK_pT202_Y204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ADAR1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ADAR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Mcl-1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MCL1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Akt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MCT4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SLC16A4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Akt_pS473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MDM2_pS166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MDM2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Akt_pT308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MEK1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MAP2K1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AMPKa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PRKAA1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MEK1_pS217_S221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MAP2K1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AMPKa_pT172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PRKAA1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MEK2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MAP2K2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Annexin-I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ANXA1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Merlin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Annexin-VII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ANXA7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MIG6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ERRFI1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ARHI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DIRAS3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Mitochondria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MTCO2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ARID1A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ARID1A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MMP2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MMP2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Atg3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Mnk1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MKNK1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Atg7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ATG7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MSH2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MSH2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ATM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MSH6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MSH6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ATM_pS1981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ATP5A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ATP5A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mTOR_pS2448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ATR_pS428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Myosin-11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MYH11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Aurora-B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AIM1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Myosin-IIa_pS1943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MYO2A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Axl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AXL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Myt1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MYT1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b-Actin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ACTB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N-Cadherin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CDH2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b-Catenin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CTNNB1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N-Ras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NRAS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b-Catenin_pT41_S45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CTNNB1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NAPSIN-A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NAPSA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B-Raf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BRAF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NDRG1_pT346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NDRG1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B-Raf_pS445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BRAF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NDUFB4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NDUFB4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B7-H3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NF-kB-p65_pS536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NFKB1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B7-H4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VTCN1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Notch1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NOTCH1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Bad_pS112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BAD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Notch3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NOTCH3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Bak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BAK1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P-Cadherin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p16INK4a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CDKN2A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Bax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BAX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CDKN1A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Bcl-xL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BCL2L1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p27-Kip-1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CDKN1B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Bcl2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p27_pT157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CDKN1B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Bcl2A1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BCL2A1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p27_pT198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CDKN1B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lastRenderedPageBreak/>
              <w:t>Beclin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BECN1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p38-MAPK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Bid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BID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p38_pT180_Y182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BCL2L11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p44-42-MAPK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BRD4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BRD4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TP53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c-Abl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ABL1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p70-S6K1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RPS6KB1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c-Jun_pS73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JUN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p70-S6K_pT389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RPS6KB1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c-Kit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KIT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p90RSK_pT573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c-Met_pY1234_Y1235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PAI-1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SERPINE1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c-Myc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MYC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C-Raf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C-Raf_pS338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Paxillin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PXN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Caspase-3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CASP3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PCNA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PCNA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Caspase-7-cleaved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CASP7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PD-L1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Caveolin-1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CAV1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Pdcd-1L1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PDCD1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CD171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L1CAM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Pdcd4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PDCD4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CD26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DPP4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PDGFR-b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PDGFR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CD29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PDK1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CD31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PECAM1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PDK1_pS241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CD44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PEA-15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PEA15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CD49b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ITGA2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PEA-15_pS116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PEA15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cdc25C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CDC25C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PI3K-p110-a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PIK3C2A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CDK1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PI3K-p110-b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PIK3BC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Chk1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CHEK1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PI3K-p85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PIK3R1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Chk1_pS296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CHEK1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PKA-a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PRKAR1A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Chk1_pS345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CHEK1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PKC-a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Chk2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CHEK2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PKC-a_pS657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Chk2_pT68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CHEK2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PKC-b-II_pS660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PRKCB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Claudin-7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CLDN7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PKC-delta_pS664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PRKCD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Collagen-VI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COL6A1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PLC-gamma2_pY759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PLCG2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Complex-II-Subunit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SDHB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PLK1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Connexin-43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CNST43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PMS2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PMS2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Coup-TFII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NR2F2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Porin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VDAC1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Cox-IV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PTGS3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PGR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Cox2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CMC2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PRAS40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AKT1S1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CXCR4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CXCR4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PRAS40_pT246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AKT1S1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Cyclin-B1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CCNB1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PREX1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PREX1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Cyclin-D1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CCND1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Cyclin-D3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CCND3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Puma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BBC3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Cyclin-E1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CCNE1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PYGM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PYGM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Cyclophilin-F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PPIF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Rab11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RAB11A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Cytokeratin-19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KRT19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Rab25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RAB25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D-a-Tubulin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TUBA1A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Rad50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RAD50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DJ1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PARK7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Rad51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RAD51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DM-Histone-H3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HISTH3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Raptor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DM-K9-Histone-H3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H3K9ME2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RBM15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RBM15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DUSP4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DUSP4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Rb_pS807_S811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Dvl3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DVL3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Rheb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RHEB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E-Cadherin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CDH1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E2F1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E2F1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Rictor_pT1135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eEF2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Rock-1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ROCK1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RPA32_pS4_S8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EGFR_pY1068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RSK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RPS6KA1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EGFR_pY1173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eIF4A1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S6_pS235_S236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eIF4E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S6_pS240_S244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eIF4E_pS209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SCD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SCD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eIF4G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SDHA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SDHA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Elk1_pS383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ELK1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SF2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SRSF1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Shc_pY317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ESR1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SHP-2_pY542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PTPN11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ERCC1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ERCC1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SLC1A5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SLC1A5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ERCC5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ERCC5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Smad1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Ets-1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ETS1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Smad3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FAK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FAK_pY397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Sox2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SOX2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FASN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FASN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Fibronectin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Src_pY416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lastRenderedPageBreak/>
              <w:t>FoxM1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FOXM1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Src_pY527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FoxO3a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Stat3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FoxO3a_pS318_S321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FOXO3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Stat3_pY705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FRA-1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FOSL1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G6PD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G6PD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Stathmin-1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STMN1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Gab2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Syk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SYK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GAPDH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GAPDH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Tau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GATA3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GATA3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TAZ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TAZ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GCN5L2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KAT2A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TFAM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TFAM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Glutamate-D1-2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GLUD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TFRC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TFRC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Glutaminase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TIGAR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TIGAR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GPBB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PYGM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Transglutaminase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TGM2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GSK-3a-b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GSK3A/GSK3B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GSK-3a-b_pS21_S9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GSK3A GSK3B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TTF1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TTF1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Gys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GYS1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Tuberin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TSC2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Gys_pS641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GYS1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Tuberin_pT1462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TSC2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H2AX_pS140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H2AFX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TWIST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TWIST1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HER2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ERBB2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Tyro3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TYRO3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HER2_pY1248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ERBB2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UBAC1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UBAC1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HER3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ERBB3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Ubq-Histone-H2B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H2BFM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HER3_pY1289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ERBB3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UGT1A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UGT1A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Heregulin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NRG1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VEGFR-2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KDR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HES1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VHL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VHL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Hexokinase-II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HK2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Vimentin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HIAP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BIRC2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Wee1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WEE1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Hif-1-alpha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HIF1A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XBP-1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Histone-H3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HIST3H3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XIAP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XIAP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HSP27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HSBP1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XPA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XPA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HSP27_pS82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HSBP1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XPF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XPF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HSP70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HSPA1A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XRCC1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XRCC1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IGF1R_pY1135_Y1136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IGF1R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YAP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IGFBP2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YAP_pS127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YAP1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IGFBP5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IGFBP5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YB1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YBX1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IGFRb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IGF1R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4F81BD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YB1_pS102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4F81BD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4F81BD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YBX1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4F81BD"/>
              <w:right w:val="nil"/>
            </w:tcBorders>
            <w:shd w:val="clear" w:color="000000" w:fill="D3DFEE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</w:tr>
      <w:tr w:rsidR="00206311" w:rsidRPr="00206311" w:rsidTr="00206311">
        <w:trPr>
          <w:trHeight w:val="113"/>
        </w:trPr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nb-NO"/>
              </w:rPr>
              <w:t>INPP4b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INPP4B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6311" w:rsidRPr="00206311" w:rsidRDefault="00206311" w:rsidP="00206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</w:tbl>
    <w:p w:rsidR="00206311" w:rsidRPr="00F66A45" w:rsidRDefault="00206311" w:rsidP="00206311">
      <w:pPr>
        <w:ind w:firstLine="708"/>
        <w:rPr>
          <w:lang w:val="en-US"/>
        </w:rPr>
      </w:pPr>
    </w:p>
    <w:p w:rsidR="00F66A45" w:rsidRPr="00F66A45" w:rsidRDefault="00F66A45">
      <w:pPr>
        <w:rPr>
          <w:lang w:val="en-US"/>
        </w:rPr>
      </w:pPr>
    </w:p>
    <w:p w:rsidR="00F66A45" w:rsidRPr="009624FB" w:rsidRDefault="009624FB">
      <w:pPr>
        <w:rPr>
          <w:lang w:val="en-US"/>
        </w:rPr>
      </w:pPr>
      <w:r w:rsidRPr="000F48EF">
        <w:rPr>
          <w:lang w:val="en-US"/>
        </w:rPr>
        <w:t xml:space="preserve">Table S2 Antibodies used for IHC </w:t>
      </w:r>
      <w:r w:rsidR="002906D8" w:rsidRPr="000F48EF">
        <w:rPr>
          <w:lang w:val="en-US"/>
        </w:rPr>
        <w:t xml:space="preserve">analyses </w:t>
      </w:r>
      <w:r w:rsidRPr="000F48EF">
        <w:rPr>
          <w:lang w:val="en-US"/>
        </w:rPr>
        <w:t>of CD56, synaptophysin, chromograninA and NSE</w:t>
      </w: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402"/>
        <w:gridCol w:w="4820"/>
      </w:tblGrid>
      <w:tr w:rsidR="002906D8" w:rsidRPr="007351A8" w:rsidTr="002906D8"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6915AC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b/>
                <w:bCs/>
                <w:color w:val="808080" w:themeColor="background1" w:themeShade="80"/>
                <w:szCs w:val="24"/>
              </w:rPr>
            </w:pPr>
            <w:r w:rsidRPr="007351A8">
              <w:rPr>
                <w:b/>
                <w:bCs/>
                <w:color w:val="808080" w:themeColor="background1" w:themeShade="80"/>
                <w:szCs w:val="24"/>
              </w:rPr>
              <w:t>Marker</w:t>
            </w:r>
          </w:p>
        </w:tc>
        <w:tc>
          <w:tcPr>
            <w:tcW w:w="48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6915AC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b/>
                <w:bCs/>
                <w:color w:val="808080" w:themeColor="background1" w:themeShade="80"/>
                <w:szCs w:val="24"/>
              </w:rPr>
            </w:pPr>
            <w:r w:rsidRPr="007351A8">
              <w:rPr>
                <w:b/>
                <w:bCs/>
                <w:color w:val="808080" w:themeColor="background1" w:themeShade="80"/>
                <w:szCs w:val="24"/>
              </w:rPr>
              <w:t>Antibody</w:t>
            </w:r>
          </w:p>
        </w:tc>
      </w:tr>
      <w:tr w:rsidR="002906D8" w:rsidRPr="007351A8" w:rsidTr="002906D8"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6915AC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CD56</w:t>
            </w:r>
          </w:p>
        </w:tc>
        <w:tc>
          <w:tcPr>
            <w:tcW w:w="48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B50044">
            <w:pPr>
              <w:autoSpaceDE w:val="0"/>
              <w:autoSpaceDN w:val="0"/>
              <w:spacing w:before="100" w:beforeAutospacing="1" w:after="100" w:afterAutospacing="1"/>
              <w:jc w:val="both"/>
              <w:rPr>
                <w:color w:val="000000"/>
              </w:rPr>
            </w:pPr>
            <w:r w:rsidRPr="007351A8">
              <w:t xml:space="preserve">Monoclonal </w:t>
            </w:r>
            <w:r>
              <w:t>rab</w:t>
            </w:r>
            <w:r w:rsidR="00B50044">
              <w:t>b</w:t>
            </w:r>
            <w:r>
              <w:t>it</w:t>
            </w:r>
            <w:r w:rsidRPr="007351A8">
              <w:t xml:space="preserve"> (clone </w:t>
            </w:r>
            <w:r>
              <w:t>MRQ-42</w:t>
            </w:r>
            <w:r w:rsidRPr="007351A8">
              <w:t>)</w:t>
            </w:r>
          </w:p>
        </w:tc>
      </w:tr>
      <w:tr w:rsidR="002906D8" w:rsidRPr="00B247C8" w:rsidTr="002906D8"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6915AC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Synaptophysin</w:t>
            </w:r>
          </w:p>
        </w:tc>
        <w:tc>
          <w:tcPr>
            <w:tcW w:w="48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2906D8" w:rsidRDefault="002906D8" w:rsidP="002906D8">
            <w:pPr>
              <w:autoSpaceDE w:val="0"/>
              <w:autoSpaceDN w:val="0"/>
              <w:spacing w:before="100" w:beforeAutospacing="1" w:after="100" w:afterAutospacing="1"/>
              <w:jc w:val="both"/>
              <w:rPr>
                <w:color w:val="000000"/>
                <w:lang w:val="en-US"/>
              </w:rPr>
            </w:pPr>
            <w:r w:rsidRPr="002906D8">
              <w:rPr>
                <w:color w:val="000000"/>
                <w:lang w:val="en-US"/>
              </w:rPr>
              <w:t>Monoclonal mouse (clone DAK-SYNAP)</w:t>
            </w:r>
          </w:p>
        </w:tc>
      </w:tr>
      <w:tr w:rsidR="002906D8" w:rsidRPr="007351A8" w:rsidTr="002906D8"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6915AC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Chromogranin A</w:t>
            </w:r>
          </w:p>
        </w:tc>
        <w:tc>
          <w:tcPr>
            <w:tcW w:w="48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6915AC">
            <w:pPr>
              <w:autoSpaceDE w:val="0"/>
              <w:autoSpaceDN w:val="0"/>
              <w:spacing w:before="100" w:beforeAutospacing="1" w:after="100" w:afterAutospacing="1"/>
              <w:jc w:val="both"/>
              <w:rPr>
                <w:color w:val="000000"/>
              </w:rPr>
            </w:pPr>
            <w:r w:rsidRPr="007351A8">
              <w:rPr>
                <w:color w:val="000000"/>
              </w:rPr>
              <w:t>Monoclonal mouse (</w:t>
            </w:r>
            <w:r>
              <w:t>clone LK2H10(9)</w:t>
            </w:r>
            <w:r w:rsidRPr="007351A8">
              <w:t>)</w:t>
            </w:r>
            <w:r w:rsidRPr="007351A8">
              <w:rPr>
                <w:color w:val="000000"/>
              </w:rPr>
              <w:t xml:space="preserve"> </w:t>
            </w:r>
          </w:p>
        </w:tc>
      </w:tr>
      <w:tr w:rsidR="002906D8" w:rsidRPr="00B247C8" w:rsidTr="002906D8">
        <w:tc>
          <w:tcPr>
            <w:tcW w:w="340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6915AC">
            <w:pPr>
              <w:autoSpaceDE w:val="0"/>
              <w:autoSpaceDN w:val="0"/>
              <w:spacing w:before="100" w:beforeAutospacing="1" w:after="100" w:afterAutospacing="1"/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NSE</w:t>
            </w:r>
          </w:p>
        </w:tc>
        <w:tc>
          <w:tcPr>
            <w:tcW w:w="48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6D8" w:rsidRPr="007351A8" w:rsidRDefault="002906D8" w:rsidP="002906D8">
            <w:pPr>
              <w:autoSpaceDE w:val="0"/>
              <w:autoSpaceDN w:val="0"/>
              <w:spacing w:before="100" w:beforeAutospacing="1" w:after="100" w:afterAutospacing="1"/>
              <w:jc w:val="both"/>
              <w:rPr>
                <w:color w:val="000000"/>
                <w:lang w:val="es-ES"/>
              </w:rPr>
            </w:pPr>
            <w:r w:rsidRPr="007351A8">
              <w:rPr>
                <w:color w:val="000000"/>
                <w:lang w:val="en-US"/>
              </w:rPr>
              <w:t xml:space="preserve">Monoclonal mouse </w:t>
            </w:r>
            <w:r w:rsidRPr="007351A8">
              <w:rPr>
                <w:lang w:val="en-US"/>
              </w:rPr>
              <w:t>(</w:t>
            </w:r>
            <w:r>
              <w:rPr>
                <w:lang w:val="en-US"/>
              </w:rPr>
              <w:t>clone BBS/NC/VI-H14</w:t>
            </w:r>
            <w:r w:rsidRPr="007351A8">
              <w:rPr>
                <w:lang w:val="en-US"/>
              </w:rPr>
              <w:t>)</w:t>
            </w:r>
          </w:p>
        </w:tc>
      </w:tr>
    </w:tbl>
    <w:p w:rsidR="00206311" w:rsidRPr="009624FB" w:rsidRDefault="00206311">
      <w:pPr>
        <w:rPr>
          <w:lang w:val="en-US"/>
        </w:rPr>
      </w:pPr>
    </w:p>
    <w:p w:rsidR="00206311" w:rsidRPr="009624FB" w:rsidRDefault="00206311">
      <w:pPr>
        <w:rPr>
          <w:lang w:val="en-US"/>
        </w:rPr>
      </w:pPr>
    </w:p>
    <w:p w:rsidR="00206311" w:rsidRPr="009624FB" w:rsidRDefault="00206311">
      <w:pPr>
        <w:rPr>
          <w:lang w:val="en-US"/>
        </w:rPr>
      </w:pPr>
    </w:p>
    <w:p w:rsidR="00206311" w:rsidRPr="009624FB" w:rsidRDefault="00206311">
      <w:pPr>
        <w:rPr>
          <w:lang w:val="en-US"/>
        </w:rPr>
      </w:pPr>
    </w:p>
    <w:p w:rsidR="00206311" w:rsidRPr="009624FB" w:rsidRDefault="00206311">
      <w:pPr>
        <w:rPr>
          <w:lang w:val="en-US"/>
        </w:rPr>
      </w:pPr>
    </w:p>
    <w:p w:rsidR="00206311" w:rsidRPr="009624FB" w:rsidRDefault="00206311">
      <w:pPr>
        <w:rPr>
          <w:lang w:val="en-US"/>
        </w:rPr>
      </w:pPr>
    </w:p>
    <w:p w:rsidR="00CD07B5" w:rsidRPr="009624FB" w:rsidRDefault="00CD07B5">
      <w:pPr>
        <w:rPr>
          <w:lang w:val="en-US"/>
        </w:rPr>
      </w:pPr>
    </w:p>
    <w:p w:rsidR="00CD07B5" w:rsidRPr="009624FB" w:rsidRDefault="00CD07B5">
      <w:pPr>
        <w:rPr>
          <w:lang w:val="en-US"/>
        </w:rPr>
      </w:pPr>
    </w:p>
    <w:p w:rsidR="00CD07B5" w:rsidRPr="00CD07B5" w:rsidRDefault="00CD07B5">
      <w:pPr>
        <w:rPr>
          <w:lang w:val="en-US"/>
        </w:rPr>
      </w:pPr>
      <w:r w:rsidRPr="00CD07B5">
        <w:rPr>
          <w:lang w:val="en-US"/>
        </w:rPr>
        <w:lastRenderedPageBreak/>
        <w:t xml:space="preserve">Table </w:t>
      </w:r>
      <w:r w:rsidR="0024710C">
        <w:rPr>
          <w:lang w:val="en-US"/>
        </w:rPr>
        <w:t>S</w:t>
      </w:r>
      <w:r w:rsidR="009624FB">
        <w:rPr>
          <w:lang w:val="en-US"/>
        </w:rPr>
        <w:t>3</w:t>
      </w:r>
      <w:r w:rsidRPr="00CD07B5">
        <w:rPr>
          <w:lang w:val="en-US"/>
        </w:rPr>
        <w:t xml:space="preserve"> Proteins significantly differentially expressed</w:t>
      </w:r>
      <w:r>
        <w:rPr>
          <w:lang w:val="en-US"/>
        </w:rPr>
        <w:t xml:space="preserve"> (FDR&lt;0.05)</w:t>
      </w:r>
      <w:r w:rsidRPr="00CD07B5">
        <w:rPr>
          <w:lang w:val="en-US"/>
        </w:rPr>
        <w:t xml:space="preserve"> </w:t>
      </w:r>
      <w:r>
        <w:rPr>
          <w:lang w:val="en-US"/>
        </w:rPr>
        <w:t>in</w:t>
      </w:r>
      <w:r w:rsidRPr="00CD07B5">
        <w:rPr>
          <w:lang w:val="en-US"/>
        </w:rPr>
        <w:t xml:space="preserve"> samples </w:t>
      </w:r>
      <w:r>
        <w:rPr>
          <w:lang w:val="en-US"/>
        </w:rPr>
        <w:t>from</w:t>
      </w:r>
      <w:r w:rsidRPr="00CD07B5">
        <w:rPr>
          <w:lang w:val="en-US"/>
        </w:rPr>
        <w:t xml:space="preserve"> subcluster 2</w:t>
      </w:r>
      <w:r w:rsidR="00F27979">
        <w:rPr>
          <w:lang w:val="en-US"/>
        </w:rPr>
        <w:t xml:space="preserve">a </w:t>
      </w:r>
      <w:r w:rsidR="008F22AC">
        <w:rPr>
          <w:lang w:val="en-US"/>
        </w:rPr>
        <w:t>compared to the other subclusters</w:t>
      </w:r>
      <w:r w:rsidR="00F27979">
        <w:rPr>
          <w:lang w:val="en-US"/>
        </w:rPr>
        <w:t>(W</w:t>
      </w:r>
      <w:r>
        <w:rPr>
          <w:lang w:val="en-US"/>
        </w:rPr>
        <w:t xml:space="preserve">ilcoxen </w:t>
      </w:r>
      <w:r w:rsidR="00F27979">
        <w:rPr>
          <w:lang w:val="en-US"/>
        </w:rPr>
        <w:t>R</w:t>
      </w:r>
      <w:r>
        <w:rPr>
          <w:lang w:val="en-US"/>
        </w:rPr>
        <w:t>ank test).</w:t>
      </w:r>
    </w:p>
    <w:tbl>
      <w:tblPr>
        <w:tblStyle w:val="LightShading-Accent1"/>
        <w:tblW w:w="8353" w:type="dxa"/>
        <w:tblLook w:val="04A0"/>
      </w:tblPr>
      <w:tblGrid>
        <w:gridCol w:w="2142"/>
        <w:gridCol w:w="1025"/>
        <w:gridCol w:w="1025"/>
        <w:gridCol w:w="2111"/>
        <w:gridCol w:w="1025"/>
        <w:gridCol w:w="1025"/>
      </w:tblGrid>
      <w:tr w:rsidR="00CD07B5" w:rsidRPr="00206311" w:rsidTr="00206311">
        <w:trPr>
          <w:cnfStyle w:val="1000000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Protein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p-value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FDR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Protein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p-value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FDR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4.57E-07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9.92E-05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0.001377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0.006449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1.01E-06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9.92E-05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Mnk1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0.001446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0.006663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Tuberin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1.01E-06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9.92E-05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Dvl3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0.00167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0.007577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b.Catenin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1.65E-06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0.000104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B.Raf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0.001751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0.007738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PKC.b.II_pS660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1.77E-06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0.000104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Heregulin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0.001793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0.007738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MEK2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2.50E-06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0.000123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Histone.H3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0.001836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0.007738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S6_pS240_S244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3.07E-06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0.000129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LC3A.B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0.001836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0.007738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4.91E-06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0.000181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MDM2_pS166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0.001836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0.007738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N.Ras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8.32E-06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0.000241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ATM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0.002018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0.008268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1.08E-05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0.000241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p90RSK_pT573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0.002018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0.008268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Gab2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1.08E-05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0.000241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Glutamate.D1.2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0.002115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0.008546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Vimentin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1.08E-05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0.000241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ARID1A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0.002432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0.009439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UGT1A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1.15E-05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0.000241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JNK_pT183_Y185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0.002432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0.009439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Axl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1.23E-05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0.000241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XPF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0.002432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0.009439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Cyclophilin.F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1.23E-05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0.000241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Rab11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0.002547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0.009757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Akt_pS473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1.91E-05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0.000352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Cox2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0.002792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0.010558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PKC.a_pS657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2.16E-05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0.000376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PTEN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0.003058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0.011419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Cyclin.E1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2.45E-05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0.000402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Tuberin_pT1462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0.011799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2.61E-05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0.000405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Bax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0.003501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0.012295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2.95E-05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0.000435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Bcl2A1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0.003501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0.012295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Cox.IV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3.33E-05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0.000468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Myosin.11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0.003501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0.012295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Tau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3.77E-05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0.000505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TWIST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0.003501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0.012295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B7.H4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4.00E-05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0.000513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0.003661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0.012707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ATR_pS428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4.79E-05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0.000589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Bad_pS112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0.004183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0.014182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mTOR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5.09E-05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JAB1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0.004183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0.014182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RSK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5.40E-05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C.Raf_pS338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0.00477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0.015636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S6_pS235_S236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5.40E-05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eIF4E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0.00477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0.015636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PKC.delta_pS664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6.08E-05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0.000634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p44.42.MAPK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0.00477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0.015636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PKC.a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6.45E-05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0.000634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c.Jun_pS73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0.004982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0.015636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Shc_pY317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6.45E-05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0.000634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H2AX_pS140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0.004982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0.015636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HER2_pY1248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7.26E-05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0.00069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Pdcd4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0.004982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0.015636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7.69E-05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0.000709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XRCC1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0.004982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0.015636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Complex.II.Subunit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9.16E-05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0.000819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LDHA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0.005203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0.016156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EGFR_pY1068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0.000129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0.001121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CD44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0.006443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0.019395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X14.3.3.zeta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0.000137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0.001152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Smad3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0.006443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0.019395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FAK_pY397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0.000153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0.001254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Ubq.Histone.H2B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0.006443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0.019395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0.000162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0.00129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0.00672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0.01963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0.000171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0.001329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ACVRL1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0.006721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0.01963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X4E.BP1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0.000202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0.001491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Cyclin.B1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0.006721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0.01963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Caveolin.1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0.000202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0.001491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HER3_pY1289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0.007309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0.020933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Porin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0.000238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0.001716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Stathmin.1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0.007309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0.020933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PMS2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0.000387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0.002657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Myt1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0.007943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0.02253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RBM15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0.000387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0.002657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X14.3.3.beta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0.008278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0.023038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PAI.1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0.000504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0.003377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MCT4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0.008278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0.023038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SHP.2_pY542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0.000559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0.003664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PI3K.p85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0.008986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0.024775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PLC.gamma2_pY759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0.000588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0.003694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E.Cadherin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0.00936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0.025568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Gys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0.000588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0.003694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N.Cadherin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0.009748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0.026383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Fibronectin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0.000652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0.003927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mTOR_pS2448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0.01015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0.026976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0.000652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0.003927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PYGM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0.01015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0.026976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Raptor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0.000722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0.004261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Caspase.3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0.010999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0.028971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NDUFB4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0.00076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0.004311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G6PD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0.013403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0.034991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PI3K.p110.b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0.00076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0.004311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BRD4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0.013937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0.035442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C.Raf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0.000799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0.004367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Chk2_pT68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0.013937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0.035442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JNK2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0.000799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0.004367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TTF1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0.013937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0.035442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0.000841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0.004509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CXCR4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0.039125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0.001026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0.005407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RPA32_pS4_S8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0.039125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IGF1R_pY1135_Y1136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0.001078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0.005582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FAK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0.016261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0.04031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p70.S6K1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0.00119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0.006053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Paxillin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0.016892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0.041527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c.Abl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0.00125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0.006144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CDK1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0.018919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0.045746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Chk1_pS296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0.00125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0.006144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DJ1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0.018919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0.045746</w:t>
            </w:r>
          </w:p>
        </w:tc>
      </w:tr>
      <w:tr w:rsidR="00CD07B5" w:rsidRPr="00206311" w:rsidTr="00206311">
        <w:trPr>
          <w:cnfStyle w:val="000000100000"/>
          <w:trHeight w:val="113"/>
        </w:trPr>
        <w:tc>
          <w:tcPr>
            <w:cnfStyle w:val="001000000000"/>
            <w:tcW w:w="2142" w:type="dxa"/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PDGFR.b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0.001312</w:t>
            </w:r>
          </w:p>
        </w:tc>
        <w:tc>
          <w:tcPr>
            <w:tcW w:w="1025" w:type="dxa"/>
            <w:tcBorders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0.006345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c.Met_pY1234_Y1235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0.01964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0.047104</w:t>
            </w:r>
          </w:p>
        </w:tc>
      </w:tr>
      <w:tr w:rsidR="00CD07B5" w:rsidRPr="00206311" w:rsidTr="00206311">
        <w:trPr>
          <w:trHeight w:val="113"/>
        </w:trPr>
        <w:tc>
          <w:tcPr>
            <w:cnfStyle w:val="001000000000"/>
            <w:tcW w:w="2142" w:type="dxa"/>
            <w:tcBorders>
              <w:bottom w:val="single" w:sz="8" w:space="0" w:color="4F81BD" w:themeColor="accent1"/>
            </w:tcBorders>
            <w:noWrap/>
            <w:hideMark/>
          </w:tcPr>
          <w:p w:rsidR="00CD07B5" w:rsidRPr="00206311" w:rsidRDefault="00CD07B5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X53BP1</w:t>
            </w:r>
          </w:p>
        </w:tc>
        <w:tc>
          <w:tcPr>
            <w:tcW w:w="1025" w:type="dxa"/>
            <w:tcBorders>
              <w:bottom w:val="single" w:sz="8" w:space="0" w:color="4F81BD" w:themeColor="accent1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0.001377</w:t>
            </w:r>
          </w:p>
        </w:tc>
        <w:tc>
          <w:tcPr>
            <w:tcW w:w="1025" w:type="dxa"/>
            <w:tcBorders>
              <w:bottom w:val="single" w:sz="8" w:space="0" w:color="4F81BD" w:themeColor="accent1"/>
              <w:right w:val="single" w:sz="4" w:space="0" w:color="auto"/>
            </w:tcBorders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0.006449</w:t>
            </w:r>
          </w:p>
        </w:tc>
        <w:tc>
          <w:tcPr>
            <w:tcW w:w="2111" w:type="dxa"/>
            <w:noWrap/>
            <w:hideMark/>
          </w:tcPr>
          <w:p w:rsidR="00CD07B5" w:rsidRPr="00206311" w:rsidRDefault="00CD07B5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YAP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0.021155</w:t>
            </w:r>
          </w:p>
        </w:tc>
        <w:tc>
          <w:tcPr>
            <w:tcW w:w="1025" w:type="dxa"/>
            <w:noWrap/>
            <w:hideMark/>
          </w:tcPr>
          <w:p w:rsidR="00CD07B5" w:rsidRPr="00206311" w:rsidRDefault="00CD07B5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0631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0.050328</w:t>
            </w:r>
          </w:p>
        </w:tc>
      </w:tr>
    </w:tbl>
    <w:p w:rsidR="00CD07B5" w:rsidRDefault="00CD07B5"/>
    <w:p w:rsidR="00CD07B5" w:rsidRDefault="00CD07B5"/>
    <w:p w:rsidR="00CD07B5" w:rsidRDefault="00CD07B5">
      <w:pPr>
        <w:rPr>
          <w:lang w:val="en-US"/>
        </w:rPr>
      </w:pPr>
      <w:r w:rsidRPr="00CD07B5">
        <w:rPr>
          <w:lang w:val="en-US"/>
        </w:rPr>
        <w:lastRenderedPageBreak/>
        <w:t xml:space="preserve">Table </w:t>
      </w:r>
      <w:r w:rsidR="0024710C">
        <w:rPr>
          <w:lang w:val="en-US"/>
        </w:rPr>
        <w:t>S</w:t>
      </w:r>
      <w:r w:rsidR="009624FB">
        <w:rPr>
          <w:lang w:val="en-US"/>
        </w:rPr>
        <w:t>4</w:t>
      </w:r>
      <w:r w:rsidRPr="00CD07B5">
        <w:rPr>
          <w:lang w:val="en-US"/>
        </w:rPr>
        <w:t xml:space="preserve">. Proteins significantly associated with PFS in the total group, </w:t>
      </w:r>
      <w:r>
        <w:rPr>
          <w:lang w:val="en-US"/>
        </w:rPr>
        <w:t>in subgroup 2a, and after stratification</w:t>
      </w:r>
      <w:r w:rsidRPr="00CD07B5">
        <w:rPr>
          <w:lang w:val="en-US"/>
        </w:rPr>
        <w:t xml:space="preserve"> for </w:t>
      </w:r>
      <w:r w:rsidR="00F27979">
        <w:rPr>
          <w:lang w:val="en-US"/>
        </w:rPr>
        <w:t>smoking- and mutational status. Proteins in red are described in the paper.</w:t>
      </w:r>
    </w:p>
    <w:tbl>
      <w:tblPr>
        <w:tblStyle w:val="LightShading-Accent1"/>
        <w:tblW w:w="8651" w:type="dxa"/>
        <w:tblLook w:val="04A0"/>
      </w:tblPr>
      <w:tblGrid>
        <w:gridCol w:w="2069"/>
        <w:gridCol w:w="166"/>
        <w:gridCol w:w="887"/>
        <w:gridCol w:w="1053"/>
        <w:gridCol w:w="1745"/>
        <w:gridCol w:w="295"/>
        <w:gridCol w:w="981"/>
        <w:gridCol w:w="230"/>
        <w:gridCol w:w="1225"/>
      </w:tblGrid>
      <w:tr w:rsidR="00A33A02" w:rsidRPr="006879DB" w:rsidTr="006879DB">
        <w:trPr>
          <w:cnfStyle w:val="100000000000"/>
          <w:trHeight w:val="113"/>
        </w:trPr>
        <w:tc>
          <w:tcPr>
            <w:cnfStyle w:val="001000000000"/>
            <w:tcW w:w="2235" w:type="dxa"/>
            <w:gridSpan w:val="2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  <w:t>Protein (all samples)</w:t>
            </w:r>
          </w:p>
        </w:tc>
        <w:tc>
          <w:tcPr>
            <w:tcW w:w="887" w:type="dxa"/>
            <w:noWrap/>
            <w:hideMark/>
          </w:tcPr>
          <w:p w:rsidR="00A33A02" w:rsidRPr="006879DB" w:rsidRDefault="00A33A02" w:rsidP="00CD07B5">
            <w:pPr>
              <w:cnfStyle w:val="100000000000"/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  <w:t>Estimate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100000000000"/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  <w:t>P-Value</w:t>
            </w:r>
          </w:p>
        </w:tc>
        <w:tc>
          <w:tcPr>
            <w:tcW w:w="1745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100000000000"/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  <w:t>Protein (smokers)</w:t>
            </w:r>
          </w:p>
        </w:tc>
        <w:tc>
          <w:tcPr>
            <w:tcW w:w="1276" w:type="dxa"/>
            <w:gridSpan w:val="2"/>
            <w:noWrap/>
            <w:hideMark/>
          </w:tcPr>
          <w:p w:rsidR="00A33A02" w:rsidRPr="006879DB" w:rsidRDefault="00A33A02" w:rsidP="00CD07B5">
            <w:pPr>
              <w:cnfStyle w:val="100000000000"/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  <w:t>Estimate</w:t>
            </w:r>
          </w:p>
        </w:tc>
        <w:tc>
          <w:tcPr>
            <w:tcW w:w="1455" w:type="dxa"/>
            <w:gridSpan w:val="2"/>
            <w:noWrap/>
            <w:hideMark/>
          </w:tcPr>
          <w:p w:rsidR="00A33A02" w:rsidRPr="006879DB" w:rsidRDefault="00A33A02" w:rsidP="00CD07B5">
            <w:pPr>
              <w:cnfStyle w:val="100000000000"/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Cs w:val="0"/>
                <w:color w:val="auto"/>
                <w:sz w:val="16"/>
                <w:szCs w:val="16"/>
                <w:lang w:eastAsia="nb-NO"/>
              </w:rPr>
              <w:t xml:space="preserve"> P-Value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c.Abl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-0.38574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0.00041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-0.42653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0.000208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PKC.b.II_pS660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0.360765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0.001011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PKC.b.II_pS660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0.42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0.000266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-0.35871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0.001085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c.Abl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-0.41547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0.000315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PAI.1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-0.34773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0.001575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PKC.a_pS657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0.387955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0.000829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PKC.a_pS657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0.336514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0.002273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PKC.a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0.38173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0.001021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0.317785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0.004073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PAI.1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-0.35801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0.002174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JNK_pT183_Y185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-0.31053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0.005057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0.357555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0.002204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PKC.a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0.309607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0.005196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auto"/>
                <w:sz w:val="16"/>
                <w:szCs w:val="16"/>
                <w:lang w:eastAsia="nb-NO"/>
              </w:rPr>
              <w:t>Vimentin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0.339923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0.003728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PKC.delta_pS664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0.309594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0.005198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PKC.delta_pS664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0.338879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0.003842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Vimentin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0.306901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0.005623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Caveolin.1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0.338243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0.003913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0.299695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0.006918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auto"/>
                <w:sz w:val="16"/>
                <w:szCs w:val="16"/>
                <w:lang w:eastAsia="nb-NO"/>
              </w:rPr>
              <w:t>Pdcd.1L1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0.334458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0.004361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0.295809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0.00772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JNK_pT183_Y185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-0.3305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0.004878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Caveolin.1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0.295784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0.007726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PI3K.p85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0.326005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0.00553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LC3A.B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-0.29332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0.008275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CD26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0.325067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0.005675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PI3K.p85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0.289143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0.009287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ER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0.320487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0.006434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B.Raf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0.284544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0.010525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EGFR_pY1068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0.316296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0.007205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Pdcd.1L1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0.282872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0.011009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0.311132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0.008266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Fibronectin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-0.28047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0.011737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SLC1A5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-0.30781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0.009019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0.278715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0.012298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PLC.gamma2_pY759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-0.30553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0.00957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B7.H3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-0.27254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0.014453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0.293871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0.012867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0.271201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0.014961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GSK.3a.b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-0.28922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0.014434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0.269369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0.015682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0.289202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0.01444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-0.2681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0.016198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Axl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0.28899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0.014515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-0.26551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0.017299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B7.H3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-0.28625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0.015519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Axl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0.265114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0.017472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0.281845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0.017256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HER2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0.262482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0.018665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mTOR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0.281085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0.017572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PLC.gamma2_pY759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-0.2616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0.01908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B.Raf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0.279758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0.018136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0.261363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0.019192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-0.27939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0.018296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PI3K.p110.b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-0.26075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0.019488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FoxO3a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0.278574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0.018652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b.Catenin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0.25787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0.020923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Gys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-0.277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0.019358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0.257833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0.020942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-0.27521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0.020186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PTEN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0.254144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0.022915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Fibronectin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-0.27518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0.020202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0.254083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0.022949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PI3K.p110.b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-0.27247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0.021515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Histone.H3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-0.25273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0.023712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-0.27159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0.02196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HER3_pY1289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-0.24958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0.025572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0.270509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0.022512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GPBB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0.247823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0.026663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PR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0.269539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0.02302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Heregulin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-0.24588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0.027914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RSK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0.26936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0.023114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Cyclin.E1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-0.24456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0.028791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Heregulin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-0.26734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0.024203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EGFR_pY1068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0.244503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0.028832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HER2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0.263099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0.026638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Stathmin.1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-0.24301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0.029852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GPBB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0.261225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0.027778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Mnk1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0.24133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0.031042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0.260146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0.028452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FoxO3a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0.23999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0.032018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HER3_pY1289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-0.25861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0.029438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RSK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0.238784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0.032917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Rab25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-0.25852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0.029495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-0.23723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0.034103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p44.42.MAPK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0.25744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0.030204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Shc_pY317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0.234763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0.036071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b.Catenin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0.252435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0.033684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MIG6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-0.2346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0.036201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XIAP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0.250791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0.034899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GSK.3a.b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-0.23368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0.036962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Mnk1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0.24858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0.036589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ERCC1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-0.22853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0.041459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HER2_pY1248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0.246422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0.038303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C.Raf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0.22838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0.041594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0.246281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0.038418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FAK_pY397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0.226388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0.043455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PI3K.p110.a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0.246228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0.038461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0.224422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0.045359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Stathmin.1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-0.24552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0.039039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Tuberin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0.223461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0.046314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PDK1_pS241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0.24499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0.039478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XIAP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0.22265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0.047134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XBP.1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0.243575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0.040667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0.221759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0.048047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MIG6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-0.24276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0.041364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p44.42.MAPK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0.221026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0.04881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ERCC1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-0.24253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0.041563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SLC1A5</w:t>
            </w: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-0.22019</w:t>
            </w: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0.049692</w:t>
            </w: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0.241349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0.042599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Histone.H3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-0.24004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0.043771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S6_pS240_S244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0.23521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0.048321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Cyclin.E1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-0.23479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0.048739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gridSpan w:val="2"/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0.23475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0.048774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tcBorders>
              <w:bottom w:val="single" w:sz="8" w:space="0" w:color="4F81BD" w:themeColor="accent1"/>
            </w:tcBorders>
            <w:noWrap/>
            <w:hideMark/>
          </w:tcPr>
          <w:p w:rsidR="00A33A02" w:rsidRPr="006879DB" w:rsidRDefault="00A33A02" w:rsidP="00CD07B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gridSpan w:val="2"/>
            <w:tcBorders>
              <w:bottom w:val="single" w:sz="8" w:space="0" w:color="4F81BD" w:themeColor="accent1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tcBorders>
              <w:bottom w:val="single" w:sz="8" w:space="0" w:color="4F81BD" w:themeColor="accent1"/>
              <w:righ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2040" w:type="dxa"/>
            <w:gridSpan w:val="2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CD07B5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LC3A.B</w:t>
            </w:r>
          </w:p>
        </w:tc>
        <w:tc>
          <w:tcPr>
            <w:tcW w:w="1211" w:type="dxa"/>
            <w:gridSpan w:val="2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-0.23438</w:t>
            </w:r>
          </w:p>
        </w:tc>
        <w:tc>
          <w:tcPr>
            <w:tcW w:w="1225" w:type="dxa"/>
            <w:noWrap/>
            <w:hideMark/>
          </w:tcPr>
          <w:p w:rsidR="00A33A02" w:rsidRPr="006879DB" w:rsidRDefault="00A33A02" w:rsidP="00CD07B5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0.049142</w:t>
            </w:r>
          </w:p>
        </w:tc>
      </w:tr>
    </w:tbl>
    <w:p w:rsidR="00CD07B5" w:rsidRDefault="00CD07B5">
      <w:pPr>
        <w:rPr>
          <w:lang w:val="en-US"/>
        </w:rPr>
      </w:pPr>
    </w:p>
    <w:p w:rsidR="00A33A02" w:rsidRDefault="00A33A02">
      <w:pPr>
        <w:rPr>
          <w:lang w:val="en-US"/>
        </w:rPr>
      </w:pPr>
    </w:p>
    <w:tbl>
      <w:tblPr>
        <w:tblStyle w:val="LightShading-Accent1"/>
        <w:tblW w:w="4664" w:type="pct"/>
        <w:tblLook w:val="04A0"/>
      </w:tblPr>
      <w:tblGrid>
        <w:gridCol w:w="2038"/>
        <w:gridCol w:w="1263"/>
        <w:gridCol w:w="918"/>
        <w:gridCol w:w="2057"/>
        <w:gridCol w:w="1220"/>
        <w:gridCol w:w="1168"/>
      </w:tblGrid>
      <w:tr w:rsidR="00A33A02" w:rsidRPr="006879DB" w:rsidTr="0024710C">
        <w:trPr>
          <w:cnfStyle w:val="100000000000"/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lastRenderedPageBreak/>
              <w:t>Protein</w:t>
            </w:r>
          </w:p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(never-smokers)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 xml:space="preserve"> Estimate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P-value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Protein (subclust2a)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Estimate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P-value</w:t>
            </w:r>
          </w:p>
        </w:tc>
      </w:tr>
      <w:tr w:rsidR="00A33A02" w:rsidRPr="006879DB" w:rsidTr="0024710C">
        <w:trPr>
          <w:cnfStyle w:val="000000100000"/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MEK1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0.830628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0.005555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Myosin.11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-0.78816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0.003956</w:t>
            </w:r>
          </w:p>
        </w:tc>
      </w:tr>
      <w:tr w:rsidR="00A33A02" w:rsidRPr="006879DB" w:rsidTr="0024710C">
        <w:trPr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LC3A.B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-0.83063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0.005555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CD26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0.779045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0.004714</w:t>
            </w:r>
          </w:p>
        </w:tc>
      </w:tr>
      <w:tr w:rsidR="00A33A02" w:rsidRPr="006879DB" w:rsidTr="0024710C">
        <w:trPr>
          <w:cnfStyle w:val="000000100000"/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Collagen.VI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-0.81368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0.007622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YAP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-0.74715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0.008226</w:t>
            </w:r>
          </w:p>
        </w:tc>
      </w:tr>
      <w:tr w:rsidR="00A33A02" w:rsidRPr="006879DB" w:rsidTr="0024710C">
        <w:trPr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CD49b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-0.77977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0.013205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DJ1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-0.69248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0.018189</w:t>
            </w:r>
          </w:p>
        </w:tc>
      </w:tr>
      <w:tr w:rsidR="00A33A02" w:rsidRPr="006879DB" w:rsidTr="0024710C">
        <w:trPr>
          <w:cnfStyle w:val="000000100000"/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PRAS40_pT246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-0.72892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0.025884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YAP_pS127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-0.66059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0.026924</w:t>
            </w:r>
          </w:p>
        </w:tc>
      </w:tr>
      <w:tr w:rsidR="00A33A02" w:rsidRPr="006879DB" w:rsidTr="0024710C">
        <w:trPr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TFAM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-0.72892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0.025884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CD171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-0.65148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0.029884</w:t>
            </w:r>
          </w:p>
        </w:tc>
      </w:tr>
      <w:tr w:rsidR="00A33A02" w:rsidRPr="006879DB" w:rsidTr="0024710C">
        <w:trPr>
          <w:cnfStyle w:val="000000100000"/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VHL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0.728918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0.025884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HSP27_pS82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-0.61959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0.04204</w:t>
            </w:r>
          </w:p>
        </w:tc>
      </w:tr>
      <w:tr w:rsidR="00A33A02" w:rsidRPr="006879DB" w:rsidTr="0024710C">
        <w:trPr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p16INK4a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-0.71197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0.031425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Hexokinase.II</w:t>
            </w: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0.61048</w:t>
            </w: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0.04606</w:t>
            </w:r>
          </w:p>
        </w:tc>
      </w:tr>
      <w:tr w:rsidR="00A33A02" w:rsidRPr="006879DB" w:rsidTr="0024710C">
        <w:trPr>
          <w:cnfStyle w:val="000000100000"/>
          <w:trHeight w:val="138"/>
        </w:trPr>
        <w:tc>
          <w:tcPr>
            <w:cnfStyle w:val="001000000000"/>
            <w:tcW w:w="1176" w:type="pct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G6PD</w:t>
            </w:r>
          </w:p>
        </w:tc>
        <w:tc>
          <w:tcPr>
            <w:tcW w:w="729" w:type="pct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-0.69502</w:t>
            </w:r>
          </w:p>
        </w:tc>
        <w:tc>
          <w:tcPr>
            <w:tcW w:w="530" w:type="pct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0.037688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24710C">
        <w:trPr>
          <w:trHeight w:val="138"/>
        </w:trPr>
        <w:tc>
          <w:tcPr>
            <w:cnfStyle w:val="001000000000"/>
            <w:tcW w:w="1176" w:type="pct"/>
            <w:tcBorders>
              <w:bottom w:val="single" w:sz="8" w:space="0" w:color="4F81BD" w:themeColor="accent1"/>
            </w:tcBorders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Src_pY416</w:t>
            </w:r>
          </w:p>
        </w:tc>
        <w:tc>
          <w:tcPr>
            <w:tcW w:w="729" w:type="pct"/>
            <w:tcBorders>
              <w:bottom w:val="single" w:sz="8" w:space="0" w:color="4F81BD" w:themeColor="accent1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0.678064</w:t>
            </w:r>
          </w:p>
        </w:tc>
        <w:tc>
          <w:tcPr>
            <w:tcW w:w="530" w:type="pct"/>
            <w:tcBorders>
              <w:bottom w:val="single" w:sz="8" w:space="0" w:color="4F81BD" w:themeColor="accent1"/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0.044707</w:t>
            </w:r>
          </w:p>
        </w:tc>
        <w:tc>
          <w:tcPr>
            <w:tcW w:w="1187" w:type="pct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704" w:type="pct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674" w:type="pct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</w:tbl>
    <w:p w:rsidR="00A33A02" w:rsidRDefault="00A33A02">
      <w:pPr>
        <w:rPr>
          <w:lang w:val="en-US"/>
        </w:rPr>
      </w:pPr>
    </w:p>
    <w:tbl>
      <w:tblPr>
        <w:tblStyle w:val="LightShading-Accent1"/>
        <w:tblW w:w="8671" w:type="dxa"/>
        <w:tblLook w:val="04A0"/>
      </w:tblPr>
      <w:tblGrid>
        <w:gridCol w:w="2069"/>
        <w:gridCol w:w="1053"/>
        <w:gridCol w:w="1097"/>
        <w:gridCol w:w="2346"/>
        <w:gridCol w:w="1053"/>
        <w:gridCol w:w="1053"/>
      </w:tblGrid>
      <w:tr w:rsidR="00A33A02" w:rsidRPr="006879DB" w:rsidTr="006879DB">
        <w:trPr>
          <w:cnfStyle w:val="1000000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Protein</w:t>
            </w:r>
            <w:r w:rsidR="00D36CAD"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 xml:space="preserve"> (EGFR WT)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Est</w:t>
            </w:r>
            <w:r w:rsidR="00D36CAD"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imate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P-val</w:t>
            </w:r>
            <w:r w:rsidR="00D36CAD"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ue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Protein</w:t>
            </w:r>
            <w:r w:rsidR="00D36CAD"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 xml:space="preserve"> (EGFR mut)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D36CAD" w:rsidP="00A33A02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Estimate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D36CAD" w:rsidP="00A33A02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P-value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c.Abl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-0.39126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0.000741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Stat3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0.96624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2.25E-05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-0.36415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0.001797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Bcl.xL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0.881483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0.001677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PKC.a_pS657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0.356759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0.002259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IGFRb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0.847579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0.003909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PKC.b.II_pS660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0.339109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0.003817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-0.83063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0.005555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Vimentin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0.336315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0.004136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p16INK4a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-0.81368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0.007622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PKC.a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0.335148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0.004277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PKC.delta_pS664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0.796725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0.010156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PAI.1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-0.33356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0.004475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B7.H3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-0.79672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0.010156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JNK_pT183_Y185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-0.31027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0.008457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E2F1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-0.79672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0.010156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B.Raf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0.309151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0.008708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CXCR4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-0.79672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0.010156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0.305561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0.009562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EMA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0.779773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0.013205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Pdcd.1L1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0.297373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0.011786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Puma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-0.76282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0.016814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SLC1A5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-0.29557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0.012332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JNK2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0.74587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0.021026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-0.2943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0.012731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MEK2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-0.74587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0.021026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Mnk1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0.294048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0.01281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N.Ras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-0.72892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0.025884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0.291731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0.013568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c.Met_pY1234_Y1235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-0.71197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0.031425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GSK.3a.b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-0.28927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0.014415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0.711967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0.031425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PI3K.p85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0.288283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0.014769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FAK_pY397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0.711967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0.031425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PLC.gamma2_pY759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-0.28756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0.015032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0.711967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0.031425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-0.28747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0.015065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X4E.BP1_pT37_T46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0.711967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0.031425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0.281209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0.01752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Stat3_pY705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0.711967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0.031425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Histone.H3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-0.27343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0.021044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PMS2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0.695015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0.037688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CD26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0.268334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0.023663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Gys_pS641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0.695015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0.037688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MIG6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-0.26623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0.024823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Ets.1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0.695015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0.037688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Caveolin.1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0.266088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0.024903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0.678064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0.044707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Axl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0.265434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0.025275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PYGM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0.678064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0.044707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0.265401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0.025294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Cyclophilin.F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-0.67806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0.044707</w:t>
            </w: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-0.2649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0.025579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Chk2_pT68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-0.67806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0.044707</w:t>
            </w: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PKC.delta_pS664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0.264337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0.025908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EGFR_pY1068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0.263983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0.026115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0.261543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0.027582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0.260765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0.028064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FoxO3a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0.260641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0.028141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0.258077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0.029784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0.257546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0.030134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0.257369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0.030251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H2AX_pS140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-0.25702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0.030487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HER3_pY1289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-0.25691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0.030558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Gys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-0.24923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0.036081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LC3A.B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-0.24331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0.040893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0.238924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0.044788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HER2_pY1248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0.237898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0.045742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PI3K.p110.b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-0.23772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0.045908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Fibronectin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-0.23742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0.046192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ERCC1</w:t>
            </w: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-0.23673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0.046848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A33A02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tcBorders>
              <w:bottom w:val="single" w:sz="8" w:space="0" w:color="4F81BD" w:themeColor="accent1"/>
            </w:tcBorders>
            <w:noWrap/>
            <w:hideMark/>
          </w:tcPr>
          <w:p w:rsidR="00A33A02" w:rsidRPr="006879DB" w:rsidRDefault="00A33A02" w:rsidP="00A33A0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C.Raf</w:t>
            </w:r>
          </w:p>
        </w:tc>
        <w:tc>
          <w:tcPr>
            <w:tcW w:w="1053" w:type="dxa"/>
            <w:tcBorders>
              <w:bottom w:val="single" w:sz="8" w:space="0" w:color="4F81BD" w:themeColor="accent1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0.236483</w:t>
            </w:r>
          </w:p>
        </w:tc>
        <w:tc>
          <w:tcPr>
            <w:tcW w:w="1097" w:type="dxa"/>
            <w:tcBorders>
              <w:bottom w:val="single" w:sz="8" w:space="0" w:color="4F81BD" w:themeColor="accent1"/>
              <w:righ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0.047085</w:t>
            </w:r>
          </w:p>
        </w:tc>
        <w:tc>
          <w:tcPr>
            <w:tcW w:w="2346" w:type="dxa"/>
            <w:tcBorders>
              <w:left w:val="single" w:sz="4" w:space="0" w:color="auto"/>
            </w:tcBorders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A33A02" w:rsidRPr="006879DB" w:rsidRDefault="00A33A02" w:rsidP="00A33A02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</w:tbl>
    <w:p w:rsidR="00A33A02" w:rsidRDefault="00A33A02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tbl>
      <w:tblPr>
        <w:tblStyle w:val="LightShading-Accent1"/>
        <w:tblW w:w="8134" w:type="dxa"/>
        <w:tblLook w:val="04A0"/>
      </w:tblPr>
      <w:tblGrid>
        <w:gridCol w:w="2069"/>
        <w:gridCol w:w="1053"/>
        <w:gridCol w:w="1097"/>
        <w:gridCol w:w="1603"/>
        <w:gridCol w:w="382"/>
        <w:gridCol w:w="874"/>
        <w:gridCol w:w="1056"/>
      </w:tblGrid>
      <w:tr w:rsidR="00852619" w:rsidRPr="006879DB" w:rsidTr="006879DB">
        <w:trPr>
          <w:cnfStyle w:val="1000000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852619" w:rsidRPr="006879DB" w:rsidRDefault="00852619" w:rsidP="00D36CAD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lastRenderedPageBreak/>
              <w:t>Protein (KRAS WT)</w:t>
            </w:r>
          </w:p>
        </w:tc>
        <w:tc>
          <w:tcPr>
            <w:tcW w:w="1053" w:type="dxa"/>
            <w:noWrap/>
            <w:hideMark/>
          </w:tcPr>
          <w:p w:rsidR="00852619" w:rsidRPr="006879DB" w:rsidRDefault="00852619" w:rsidP="00C50AE2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Estimate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852619" w:rsidRPr="006879DB" w:rsidRDefault="00852619" w:rsidP="00C50AE2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P-value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</w:tcBorders>
            <w:noWrap/>
            <w:hideMark/>
          </w:tcPr>
          <w:p w:rsidR="00852619" w:rsidRPr="006879DB" w:rsidRDefault="00852619" w:rsidP="00D36CAD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Protein (KRAS mut)</w:t>
            </w:r>
          </w:p>
        </w:tc>
        <w:tc>
          <w:tcPr>
            <w:tcW w:w="874" w:type="dxa"/>
            <w:noWrap/>
            <w:hideMark/>
          </w:tcPr>
          <w:p w:rsidR="00852619" w:rsidRPr="006879DB" w:rsidRDefault="00852619" w:rsidP="00603D90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Estimate</w:t>
            </w:r>
          </w:p>
        </w:tc>
        <w:tc>
          <w:tcPr>
            <w:tcW w:w="1056" w:type="dxa"/>
            <w:noWrap/>
            <w:hideMark/>
          </w:tcPr>
          <w:p w:rsidR="00852619" w:rsidRPr="006879DB" w:rsidRDefault="00852619" w:rsidP="00603D90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P-value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PKC.delta_pS664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0.513352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0.00019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Vimentin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0.540543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0.001693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B7.H3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-0.50187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0.000279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0.46051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0.009135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0.446855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0.001453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PKC.a_pS657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0.457576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0.009647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PKC.b.II_pS660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0.432687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0.00213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CD26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0.419026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0.018961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0.397668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0.005127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-0.41463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0.020386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PI3K.p110.b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-0.39698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0.005211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c.Abl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-0.41442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0.020456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0.393155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0.005704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PI3K.p110.a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0.392627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0.028903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C.Raf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0.391327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0.005953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p44.42.MAPK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0.388228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0.030913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ARID1A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0.385385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0.00683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PAI.1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-0.37964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0.035165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Stathmin.1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-0.38459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0.006956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Caveolin.1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0.378171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0.035936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PMS2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0.381786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0.007414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PKC.a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0.367486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0.041974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ATM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0.380701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0.007599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-0.36036</w:t>
            </w: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0.046433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0.379101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0.007878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0.37693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0.008271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Fibronectin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-0.3743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0.008769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PTEN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0.370418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0.009553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Shc_pY317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0.358764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0.012278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c.Abl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-0.34625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0.015919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HER2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0.345853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0.016049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B.Raf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0.340311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0.017947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JNK_pT183_Y185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-0.33894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0.018444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-0.33534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0.019807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TTF1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0.333056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0.020715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Pdcd.1L1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0.328429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0.022663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Chk2_pT68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-0.32809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0.022813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Heregulin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-0.32706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0.023269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XIAP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0.326601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0.023474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b.Catenin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0.325287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0.024071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PAI.1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-0.32472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0.024335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LC3A.B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-0.3238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0.024762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XPF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0.323516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0.024897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E.Cadherin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0.323344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0.024978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BRD4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0.320545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0.026335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Tuberin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0.319688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0.026762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MIG6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-0.31158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0.031104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PKC.a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0.311233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0.0313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0.311176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0.031332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Akt_pS473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0.303807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0.035795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TFRC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-0.30204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0.036942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PLC.gamma2_pY759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-0.29759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0.039957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MCT4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-0.29747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0.040042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0.297351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0.040122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UGT1A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-0.29564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0.041341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S6_pS240_S244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0.288725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0.046566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ERCC5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0.288725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0.046566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2069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PKC.a_pS657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0.287582</w:t>
            </w:r>
          </w:p>
        </w:tc>
        <w:tc>
          <w:tcPr>
            <w:tcW w:w="1097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0.047479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2069" w:type="dxa"/>
            <w:tcBorders>
              <w:bottom w:val="single" w:sz="8" w:space="0" w:color="4F81BD" w:themeColor="accent1"/>
            </w:tcBorders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1053" w:type="dxa"/>
            <w:tcBorders>
              <w:bottom w:val="single" w:sz="8" w:space="0" w:color="4F81BD" w:themeColor="accent1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-0.28467</w:t>
            </w:r>
          </w:p>
        </w:tc>
        <w:tc>
          <w:tcPr>
            <w:tcW w:w="1097" w:type="dxa"/>
            <w:tcBorders>
              <w:bottom w:val="single" w:sz="8" w:space="0" w:color="4F81BD" w:themeColor="accent1"/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0.049875</w:t>
            </w:r>
          </w:p>
        </w:tc>
        <w:tc>
          <w:tcPr>
            <w:tcW w:w="1603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256" w:type="dxa"/>
            <w:gridSpan w:val="2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6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</w:tbl>
    <w:p w:rsidR="00D36CAD" w:rsidRDefault="00D36CAD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p w:rsidR="0024710C" w:rsidRDefault="0024710C">
      <w:pPr>
        <w:rPr>
          <w:lang w:val="en-US"/>
        </w:rPr>
      </w:pPr>
    </w:p>
    <w:tbl>
      <w:tblPr>
        <w:tblStyle w:val="LightShading-Accent1"/>
        <w:tblW w:w="8521" w:type="dxa"/>
        <w:tblLook w:val="04A0"/>
      </w:tblPr>
      <w:tblGrid>
        <w:gridCol w:w="1784"/>
        <w:gridCol w:w="167"/>
        <w:gridCol w:w="1016"/>
        <w:gridCol w:w="1252"/>
        <w:gridCol w:w="2115"/>
        <w:gridCol w:w="1053"/>
        <w:gridCol w:w="1134"/>
      </w:tblGrid>
      <w:tr w:rsidR="00852619" w:rsidRPr="006879DB" w:rsidTr="006879DB">
        <w:trPr>
          <w:cnfStyle w:val="100000000000"/>
          <w:trHeight w:val="113"/>
        </w:trPr>
        <w:tc>
          <w:tcPr>
            <w:cnfStyle w:val="001000000000"/>
            <w:tcW w:w="1951" w:type="dxa"/>
            <w:gridSpan w:val="2"/>
            <w:noWrap/>
            <w:hideMark/>
          </w:tcPr>
          <w:p w:rsidR="00852619" w:rsidRPr="006879DB" w:rsidRDefault="00852619" w:rsidP="00D36CAD">
            <w:pPr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lastRenderedPageBreak/>
              <w:t>Protein (TP53 WT)</w:t>
            </w:r>
          </w:p>
        </w:tc>
        <w:tc>
          <w:tcPr>
            <w:tcW w:w="1016" w:type="dxa"/>
            <w:noWrap/>
            <w:hideMark/>
          </w:tcPr>
          <w:p w:rsidR="00852619" w:rsidRPr="006879DB" w:rsidRDefault="00852619" w:rsidP="00603D90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Estimate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852619" w:rsidRPr="006879DB" w:rsidRDefault="00852619" w:rsidP="00603D90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P-value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852619" w:rsidRPr="006879DB" w:rsidRDefault="00852619" w:rsidP="00D36CAD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Protein (TP53 mut)</w:t>
            </w:r>
          </w:p>
        </w:tc>
        <w:tc>
          <w:tcPr>
            <w:tcW w:w="1053" w:type="dxa"/>
            <w:noWrap/>
            <w:hideMark/>
          </w:tcPr>
          <w:p w:rsidR="00852619" w:rsidRPr="006879DB" w:rsidRDefault="00852619" w:rsidP="00603D90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Estimate</w:t>
            </w:r>
          </w:p>
        </w:tc>
        <w:tc>
          <w:tcPr>
            <w:tcW w:w="1134" w:type="dxa"/>
            <w:noWrap/>
            <w:hideMark/>
          </w:tcPr>
          <w:p w:rsidR="00852619" w:rsidRPr="006879DB" w:rsidRDefault="00852619" w:rsidP="00603D90">
            <w:pPr>
              <w:cnfStyle w:val="100000000000"/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auto"/>
                <w:sz w:val="16"/>
                <w:szCs w:val="16"/>
                <w:lang w:eastAsia="nb-NO"/>
              </w:rPr>
              <w:t>P-value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PKC.b.II_pS660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0.468975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0.000676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EMA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-0.47709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0.006652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PAI.1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-0.44776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0.001255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Histone.H3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-0.47302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0.007201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JNK_pT183_Y185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-0.4309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0.001996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c.Abl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-0.46788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0.007949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PKC.delta_pS664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0.398097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0.004613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HER3_pY1289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-0.4591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0.009378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GPBB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0.396821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0.004758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FAK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0.457814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0.009605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b.Catenin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0.383847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0.006474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0.456957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0.009758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Fibronectin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-0.38225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0.006719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Vimentin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0.423981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0.017455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-0.38124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0.006878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AMPKa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-0.41863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0.019086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p44.42.MAPK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0.37534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0.007873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Hexokinase.II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0.376015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0.037094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Cyclin.E1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-0.37215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0.008461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PKC.a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0.374088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0.038154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RSK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0.363004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0.010361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PCNA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-0.37259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0.038996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0.357953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0.011561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Gab2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0.372589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0.038996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B7.H3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-0.35545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0.012197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-0.37088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0.039976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0.347371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0.014465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9C0006"/>
                <w:sz w:val="16"/>
                <w:szCs w:val="16"/>
                <w:lang w:eastAsia="nb-NO"/>
              </w:rPr>
              <w:t>PKC.a_pS657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0.368521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0.041356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Caveolin.1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0.34551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0.015035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-0.36745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0.041995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PI3K.p85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0.344022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0.015505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H2AX_pS140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-0.36402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0.044096</w:t>
            </w: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LC3A.B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-0.33535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0.018496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Smad3</w:t>
            </w: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-0.36317</w:t>
            </w: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0.044634</w:t>
            </w: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Shc_pY317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0.333919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0.019035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p21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-0.32881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0.021064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Hexokinase.II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-0.32844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0.021219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EGFR_pY1068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0.32488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0.022749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FoxM1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-0.32217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0.023975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Heregulin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-0.3179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0.02602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c.Abl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-0.31611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0.026918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PKC.a_pS657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0.315468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0.027245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NAPSIN.A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0.314777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0.027602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RPA32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0.314458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0.027769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0.313342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0.028358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0.307493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0.031614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Stathmin.1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-0.30744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0.031645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0.302229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0.034805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JNK2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0.300368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0.035995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HER2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0.299304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0.03669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0.294838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0.03973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C.Raf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0.294306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0.040105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0.29303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0.041018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PI3K.p110.a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0.29287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0.041133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CDK1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-0.28872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0.044224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cnfStyle w:val="000000100000"/>
          <w:trHeight w:val="113"/>
        </w:trPr>
        <w:tc>
          <w:tcPr>
            <w:cnfStyle w:val="001000000000"/>
            <w:tcW w:w="1784" w:type="dxa"/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E.Cadherin</w:t>
            </w:r>
          </w:p>
        </w:tc>
        <w:tc>
          <w:tcPr>
            <w:tcW w:w="1183" w:type="dxa"/>
            <w:gridSpan w:val="2"/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0.288191</w:t>
            </w:r>
          </w:p>
        </w:tc>
        <w:tc>
          <w:tcPr>
            <w:tcW w:w="1252" w:type="dxa"/>
            <w:tcBorders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0.044634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  <w:tr w:rsidR="00D36CAD" w:rsidRPr="006879DB" w:rsidTr="006879DB">
        <w:trPr>
          <w:trHeight w:val="113"/>
        </w:trPr>
        <w:tc>
          <w:tcPr>
            <w:cnfStyle w:val="001000000000"/>
            <w:tcW w:w="1784" w:type="dxa"/>
            <w:tcBorders>
              <w:bottom w:val="single" w:sz="8" w:space="0" w:color="4F81BD" w:themeColor="accent1"/>
            </w:tcBorders>
            <w:noWrap/>
            <w:hideMark/>
          </w:tcPr>
          <w:p w:rsidR="00D36CAD" w:rsidRPr="006879DB" w:rsidRDefault="00D36CAD" w:rsidP="00D36CAD">
            <w:pPr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9C0006"/>
                <w:sz w:val="16"/>
                <w:szCs w:val="16"/>
                <w:lang w:eastAsia="nb-NO"/>
              </w:rPr>
              <w:t>PKC.a</w:t>
            </w:r>
          </w:p>
        </w:tc>
        <w:tc>
          <w:tcPr>
            <w:tcW w:w="1183" w:type="dxa"/>
            <w:gridSpan w:val="2"/>
            <w:tcBorders>
              <w:bottom w:val="single" w:sz="8" w:space="0" w:color="4F81BD" w:themeColor="accent1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0.287606</w:t>
            </w:r>
          </w:p>
        </w:tc>
        <w:tc>
          <w:tcPr>
            <w:tcW w:w="1252" w:type="dxa"/>
            <w:tcBorders>
              <w:bottom w:val="single" w:sz="8" w:space="0" w:color="4F81BD" w:themeColor="accent1"/>
              <w:righ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0.045088</w:t>
            </w:r>
          </w:p>
        </w:tc>
        <w:tc>
          <w:tcPr>
            <w:tcW w:w="2115" w:type="dxa"/>
            <w:tcBorders>
              <w:left w:val="single" w:sz="4" w:space="0" w:color="auto"/>
            </w:tcBorders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053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  <w:tc>
          <w:tcPr>
            <w:tcW w:w="1134" w:type="dxa"/>
            <w:noWrap/>
            <w:hideMark/>
          </w:tcPr>
          <w:p w:rsidR="00D36CAD" w:rsidRPr="006879DB" w:rsidRDefault="00D36CAD" w:rsidP="00D36CAD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</w:p>
        </w:tc>
      </w:tr>
    </w:tbl>
    <w:p w:rsidR="00D36CAD" w:rsidRDefault="00D36CAD">
      <w:pPr>
        <w:rPr>
          <w:lang w:val="en-US"/>
        </w:rPr>
      </w:pPr>
    </w:p>
    <w:p w:rsidR="0024710C" w:rsidRDefault="009624FB">
      <w:pPr>
        <w:rPr>
          <w:lang w:val="en-US"/>
        </w:rPr>
      </w:pPr>
      <w:r>
        <w:rPr>
          <w:lang w:val="en-US"/>
        </w:rPr>
        <w:t xml:space="preserve">Table S5. Positiv expression of synaptophysis (SYP) and </w:t>
      </w:r>
      <w:r w:rsidR="000F48EF">
        <w:rPr>
          <w:lang w:val="en-US"/>
        </w:rPr>
        <w:t>neuron specific enolase (</w:t>
      </w:r>
      <w:r>
        <w:rPr>
          <w:lang w:val="en-US"/>
        </w:rPr>
        <w:t>NSE</w:t>
      </w:r>
      <w:r w:rsidR="000F48EF">
        <w:rPr>
          <w:lang w:val="en-US"/>
        </w:rPr>
        <w:t>)</w:t>
      </w:r>
      <w:r>
        <w:rPr>
          <w:lang w:val="en-US"/>
        </w:rPr>
        <w:t xml:space="preserve"> for the majority of samp</w:t>
      </w:r>
      <w:r w:rsidR="001B2F95">
        <w:rPr>
          <w:lang w:val="en-US"/>
        </w:rPr>
        <w:t>les within subcluster 2a. T</w:t>
      </w:r>
      <w:r>
        <w:rPr>
          <w:lang w:val="en-US"/>
        </w:rPr>
        <w:t xml:space="preserve">wo </w:t>
      </w:r>
      <w:r w:rsidR="001B2F95">
        <w:rPr>
          <w:lang w:val="en-US"/>
        </w:rPr>
        <w:t>samples expressed CD56, and one of the sample</w:t>
      </w:r>
      <w:r>
        <w:rPr>
          <w:lang w:val="en-US"/>
        </w:rPr>
        <w:t xml:space="preserve"> expressed Chro</w:t>
      </w:r>
      <w:r w:rsidR="001B2F95">
        <w:rPr>
          <w:lang w:val="en-US"/>
        </w:rPr>
        <w:t>mogranin A (Chrom)</w:t>
      </w:r>
      <w:r>
        <w:rPr>
          <w:lang w:val="en-US"/>
        </w:rPr>
        <w:t>.</w:t>
      </w:r>
    </w:p>
    <w:tbl>
      <w:tblPr>
        <w:tblStyle w:val="LightShading-Accent1"/>
        <w:tblW w:w="10319" w:type="dxa"/>
        <w:tblLook w:val="04A0"/>
      </w:tblPr>
      <w:tblGrid>
        <w:gridCol w:w="959"/>
        <w:gridCol w:w="1134"/>
        <w:gridCol w:w="1790"/>
        <w:gridCol w:w="1200"/>
        <w:gridCol w:w="1546"/>
        <w:gridCol w:w="1070"/>
        <w:gridCol w:w="1340"/>
        <w:gridCol w:w="1280"/>
      </w:tblGrid>
      <w:tr w:rsidR="009624FB" w:rsidRPr="009624FB" w:rsidTr="009624FB">
        <w:trPr>
          <w:cnfStyle w:val="100000000000"/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  <w:t>ID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100000000000"/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  <w:t>CD56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100000000000"/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  <w:t>SYP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100000000000"/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  <w:t>Chrom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100000000000"/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  <w:t xml:space="preserve"> NSE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cnfStyle w:val="100000000000"/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  <w:t>pStadium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cnfStyle w:val="100000000000"/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  <w:t>PFS_months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cnfStyle w:val="100000000000"/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b w:val="0"/>
                <w:color w:val="000000"/>
                <w:lang w:eastAsia="nb-NO"/>
              </w:rPr>
              <w:t>molecular subtype</w:t>
            </w:r>
          </w:p>
        </w:tc>
      </w:tr>
      <w:tr w:rsidR="009624FB" w:rsidRPr="009624FB" w:rsidTr="009624FB">
        <w:trPr>
          <w:cnfStyle w:val="000000100000"/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1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(90%)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(90%)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IIa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44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PI</w:t>
            </w:r>
          </w:p>
        </w:tc>
      </w:tr>
      <w:tr w:rsidR="009624FB" w:rsidRPr="009624FB" w:rsidTr="009624FB">
        <w:trPr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2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(100%)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(90%)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IIa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14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PI</w:t>
            </w:r>
          </w:p>
        </w:tc>
      </w:tr>
      <w:tr w:rsidR="009624FB" w:rsidRPr="009624FB" w:rsidTr="009624FB">
        <w:trPr>
          <w:cnfStyle w:val="000000100000"/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3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(&lt;1%)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IIb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2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PP</w:t>
            </w:r>
          </w:p>
        </w:tc>
      </w:tr>
      <w:tr w:rsidR="009624FB" w:rsidRPr="009624FB" w:rsidTr="009624FB">
        <w:trPr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4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(&lt;1%)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(70%)weak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(50%)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Ib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16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PP</w:t>
            </w:r>
          </w:p>
        </w:tc>
      </w:tr>
      <w:tr w:rsidR="009624FB" w:rsidRPr="009624FB" w:rsidTr="009624FB">
        <w:trPr>
          <w:cnfStyle w:val="000000100000"/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5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(60%)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(30%)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Ib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9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PP</w:t>
            </w:r>
          </w:p>
        </w:tc>
      </w:tr>
      <w:tr w:rsidR="009624FB" w:rsidRPr="009624FB" w:rsidTr="009624FB">
        <w:trPr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6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(80%)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(90%)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IIa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7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PI</w:t>
            </w:r>
          </w:p>
        </w:tc>
      </w:tr>
      <w:tr w:rsidR="009624FB" w:rsidRPr="009624FB" w:rsidTr="009624FB">
        <w:trPr>
          <w:cnfStyle w:val="000000100000"/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7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(80%)strong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in stroma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IIIa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5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TRU</w:t>
            </w:r>
          </w:p>
        </w:tc>
      </w:tr>
      <w:tr w:rsidR="009624FB" w:rsidRPr="009624FB" w:rsidTr="009624FB">
        <w:trPr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8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(80%)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IIa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17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PP</w:t>
            </w:r>
          </w:p>
        </w:tc>
      </w:tr>
      <w:tr w:rsidR="009624FB" w:rsidRPr="009624FB" w:rsidTr="009624FB">
        <w:trPr>
          <w:cnfStyle w:val="000000100000"/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9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(40%)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(&lt;1%)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IIa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11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PP</w:t>
            </w:r>
          </w:p>
        </w:tc>
      </w:tr>
      <w:tr w:rsidR="009624FB" w:rsidRPr="009624FB" w:rsidTr="009624FB">
        <w:trPr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10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(&lt;1%)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(70%)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IIIa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4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0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PP</w:t>
            </w:r>
          </w:p>
        </w:tc>
      </w:tr>
      <w:tr w:rsidR="009624FB" w:rsidRPr="009624FB" w:rsidTr="009624FB">
        <w:trPr>
          <w:cnfStyle w:val="000000100000"/>
          <w:trHeight w:val="300"/>
        </w:trPr>
        <w:tc>
          <w:tcPr>
            <w:cnfStyle w:val="001000000000"/>
            <w:tcW w:w="959" w:type="dxa"/>
            <w:noWrap/>
            <w:hideMark/>
          </w:tcPr>
          <w:p w:rsidR="009624FB" w:rsidRPr="009624FB" w:rsidRDefault="009624FB" w:rsidP="009624FB">
            <w:pPr>
              <w:jc w:val="center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11</w:t>
            </w:r>
          </w:p>
        </w:tc>
        <w:tc>
          <w:tcPr>
            <w:tcW w:w="1134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(10%)</w:t>
            </w:r>
          </w:p>
        </w:tc>
        <w:tc>
          <w:tcPr>
            <w:tcW w:w="179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(40%)strong</w:t>
            </w:r>
          </w:p>
        </w:tc>
        <w:tc>
          <w:tcPr>
            <w:tcW w:w="1200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neg</w:t>
            </w:r>
          </w:p>
        </w:tc>
        <w:tc>
          <w:tcPr>
            <w:tcW w:w="1546" w:type="dxa"/>
            <w:noWrap/>
            <w:hideMark/>
          </w:tcPr>
          <w:p w:rsidR="009624FB" w:rsidRPr="009624FB" w:rsidRDefault="009624FB" w:rsidP="009624FB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pos (20%)</w:t>
            </w:r>
          </w:p>
        </w:tc>
        <w:tc>
          <w:tcPr>
            <w:tcW w:w="107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IIIa</w:t>
            </w:r>
          </w:p>
        </w:tc>
        <w:tc>
          <w:tcPr>
            <w:tcW w:w="134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8</w:t>
            </w:r>
          </w:p>
        </w:tc>
        <w:tc>
          <w:tcPr>
            <w:tcW w:w="1280" w:type="dxa"/>
            <w:noWrap/>
            <w:hideMark/>
          </w:tcPr>
          <w:p w:rsidR="009624FB" w:rsidRPr="009624FB" w:rsidRDefault="009624FB" w:rsidP="009624FB">
            <w:pPr>
              <w:jc w:val="center"/>
              <w:cnfStyle w:val="000000100000"/>
              <w:rPr>
                <w:rFonts w:ascii="Calibri" w:eastAsia="Times New Roman" w:hAnsi="Calibri" w:cs="Times New Roman"/>
                <w:color w:val="000000"/>
                <w:lang w:eastAsia="nb-NO"/>
              </w:rPr>
            </w:pPr>
            <w:r w:rsidRPr="009624FB">
              <w:rPr>
                <w:rFonts w:ascii="Calibri" w:eastAsia="Times New Roman" w:hAnsi="Calibri" w:cs="Times New Roman"/>
                <w:color w:val="000000"/>
                <w:lang w:eastAsia="nb-NO"/>
              </w:rPr>
              <w:t>PP</w:t>
            </w:r>
          </w:p>
        </w:tc>
      </w:tr>
    </w:tbl>
    <w:p w:rsidR="009624FB" w:rsidRDefault="009624FB">
      <w:pPr>
        <w:rPr>
          <w:lang w:val="en-US"/>
        </w:rPr>
      </w:pPr>
    </w:p>
    <w:p w:rsidR="00603D90" w:rsidRDefault="00603D90">
      <w:pPr>
        <w:rPr>
          <w:lang w:val="en-US"/>
        </w:rPr>
      </w:pPr>
      <w:r>
        <w:rPr>
          <w:lang w:val="en-US"/>
        </w:rPr>
        <w:t xml:space="preserve">Table </w:t>
      </w:r>
      <w:r w:rsidR="0024710C">
        <w:rPr>
          <w:lang w:val="en-US"/>
        </w:rPr>
        <w:t>S</w:t>
      </w:r>
      <w:r w:rsidR="009624FB">
        <w:rPr>
          <w:lang w:val="en-US"/>
        </w:rPr>
        <w:t>6</w:t>
      </w:r>
      <w:r w:rsidR="0024710C">
        <w:rPr>
          <w:lang w:val="en-US"/>
        </w:rPr>
        <w:t>.</w:t>
      </w:r>
      <w:r>
        <w:rPr>
          <w:lang w:val="en-US"/>
        </w:rPr>
        <w:t xml:space="preserve"> </w:t>
      </w:r>
      <w:r w:rsidR="00F27979">
        <w:rPr>
          <w:lang w:val="en-US"/>
        </w:rPr>
        <w:t>Spearman</w:t>
      </w:r>
      <w:r>
        <w:rPr>
          <w:lang w:val="en-US"/>
        </w:rPr>
        <w:t xml:space="preserve"> </w:t>
      </w:r>
      <w:r w:rsidR="00F27979">
        <w:rPr>
          <w:lang w:val="en-US"/>
        </w:rPr>
        <w:t>R</w:t>
      </w:r>
      <w:r>
        <w:rPr>
          <w:lang w:val="en-US"/>
        </w:rPr>
        <w:t>ank correlation was utilized between gene expression and expression of proteins/phosphoproteins</w:t>
      </w:r>
      <w:r w:rsidR="005F0078">
        <w:rPr>
          <w:lang w:val="en-US"/>
        </w:rPr>
        <w:t>.</w:t>
      </w:r>
      <w:r w:rsidR="00F27979">
        <w:rPr>
          <w:lang w:val="en-US"/>
        </w:rPr>
        <w:t xml:space="preserve"> Proteins/genes with the highest correlation are listed first.</w:t>
      </w:r>
    </w:p>
    <w:tbl>
      <w:tblPr>
        <w:tblStyle w:val="LightShading-Accent1"/>
        <w:tblW w:w="0" w:type="auto"/>
        <w:tblLook w:val="04A0"/>
      </w:tblPr>
      <w:tblGrid>
        <w:gridCol w:w="997"/>
        <w:gridCol w:w="1584"/>
        <w:gridCol w:w="853"/>
        <w:gridCol w:w="997"/>
        <w:gridCol w:w="1651"/>
        <w:gridCol w:w="853"/>
      </w:tblGrid>
      <w:tr w:rsidR="00603D90" w:rsidRPr="0024710C" w:rsidTr="006879DB">
        <w:trPr>
          <w:cnfStyle w:val="1000000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24710C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Gene Name</w:t>
            </w:r>
          </w:p>
        </w:tc>
        <w:tc>
          <w:tcPr>
            <w:tcW w:w="0" w:type="auto"/>
            <w:noWrap/>
            <w:hideMark/>
          </w:tcPr>
          <w:p w:rsidR="00603D90" w:rsidRPr="0024710C" w:rsidRDefault="00603D90" w:rsidP="00603D90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Protein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24710C" w:rsidRDefault="00603D90" w:rsidP="00603D90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corr.coef.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24710C" w:rsidRDefault="00603D90" w:rsidP="00603D90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Gene Name</w:t>
            </w:r>
          </w:p>
        </w:tc>
        <w:tc>
          <w:tcPr>
            <w:tcW w:w="0" w:type="auto"/>
            <w:noWrap/>
            <w:hideMark/>
          </w:tcPr>
          <w:p w:rsidR="00603D90" w:rsidRPr="0024710C" w:rsidRDefault="00603D90" w:rsidP="00603D90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Protein</w:t>
            </w:r>
          </w:p>
        </w:tc>
        <w:tc>
          <w:tcPr>
            <w:tcW w:w="0" w:type="auto"/>
            <w:noWrap/>
            <w:hideMark/>
          </w:tcPr>
          <w:p w:rsidR="00603D90" w:rsidRPr="0024710C" w:rsidRDefault="00603D90" w:rsidP="00603D90">
            <w:pPr>
              <w:cnfStyle w:val="1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corr.coef.</w:t>
            </w:r>
          </w:p>
        </w:tc>
      </w:tr>
      <w:tr w:rsidR="00603D90" w:rsidRPr="0024710C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24710C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KIT</w:t>
            </w:r>
          </w:p>
        </w:tc>
        <w:tc>
          <w:tcPr>
            <w:tcW w:w="0" w:type="auto"/>
            <w:noWrap/>
            <w:hideMark/>
          </w:tcPr>
          <w:p w:rsidR="00603D90" w:rsidRPr="0024710C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c-Kit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24710C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0.815141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24710C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val="en-US" w:eastAsia="nb-NO"/>
              </w:rPr>
              <w:t>CHEK1</w:t>
            </w:r>
          </w:p>
        </w:tc>
        <w:tc>
          <w:tcPr>
            <w:tcW w:w="0" w:type="auto"/>
            <w:noWrap/>
            <w:hideMark/>
          </w:tcPr>
          <w:p w:rsidR="00603D90" w:rsidRPr="0024710C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Chk1_pS296</w:t>
            </w:r>
          </w:p>
        </w:tc>
        <w:tc>
          <w:tcPr>
            <w:tcW w:w="0" w:type="auto"/>
            <w:noWrap/>
            <w:hideMark/>
          </w:tcPr>
          <w:p w:rsidR="00603D90" w:rsidRPr="0024710C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0.239314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24710C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IGFBP2</w:t>
            </w:r>
          </w:p>
        </w:tc>
        <w:tc>
          <w:tcPr>
            <w:tcW w:w="0" w:type="auto"/>
            <w:noWrap/>
            <w:hideMark/>
          </w:tcPr>
          <w:p w:rsidR="00603D90" w:rsidRPr="0024710C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IGFBP2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24710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nb-NO"/>
              </w:rPr>
              <w:t>0.78799</w:t>
            </w: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TYRO3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Tyro3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0.233982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0.778505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SCD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SCD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0.233593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PRKCA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PKC-a_pS657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0.758471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UBAC1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UBAC1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0.232035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CCNB1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Cyclin-B1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0.757546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0.231573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ANXA1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Annexin-I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0.753578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PTK2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FAK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0.230015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DUSP4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DUSP4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0.74389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RHEB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Rheb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0.225755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FASN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FASN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0.738754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ETS1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Ets-1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0.22556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EIF4EBP1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4E-BP1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0.723126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GATA3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GATA3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0.225097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0.721933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SMAD3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0.224684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DPP4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0.719596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ATR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ATR_pS428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0.223515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MSH6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MSH6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0.699781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PTK2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FAK_pY397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0.222225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GLS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Glutaminase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0.698685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CASP3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Caspase-3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0.219572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CCNE1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Cyclin-E1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0.681938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ARAF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A-Raf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0.217089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CDKN2A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p16INK4a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0.678067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BAP1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BAP1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0.216383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YWHAZ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14-3-3-zeta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0.665068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SERPINE1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PAI-1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0.21592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PRKCA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PKC-a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0.648272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ERBB2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HER2_pY1248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0.208301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YAP1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YAP_pS127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0.636685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CHEK2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Chk2_pT68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0.205988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CD274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PD-L1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0.626874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HSBP1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HSP27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0.205745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RAB25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Rab25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0.623442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MAP2K2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MEK2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0.205209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Lck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0.615287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CTNNB1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b-Catenin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0.200049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PLK1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0.602799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TSC2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Tuberin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0.196738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PDCD4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Pdcd4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0.596251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MYC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c-Myc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0.191212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TFRC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TFRC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0.583909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BBC3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Puma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0.189849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GAPDH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GAPDH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0.583617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MAPK9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JNK2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0.186806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Hexokinase-II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0.583423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PRKCD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PKC-delta_pS664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0.179893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ITGA2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CD49b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0.579722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BCL2A1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Bcl2A1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0.179576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PARP1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0.574927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ERBB2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0.175414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PKM2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0.571738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FOSL1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FRA-1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0.173637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LDHA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LDHA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0.571056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RAD50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Rad50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0.17259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G6PD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G6PD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0.570156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PECAM1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CD31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0.169401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FN1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Fibronectin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0.562634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ERCC5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ERCC5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0.167137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MYH11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Myosin-11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0.56166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AKT1S1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PRAS40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0.16592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SOX2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Sox2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0.561125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XPA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XPA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0.164314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CLDN7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Claudin-7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0.560881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VTCN1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B7-H4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0.163924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ATM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0.557254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CDH2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N-Cadherin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0.156329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MIF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0.548685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PLCG2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PLC-gamma2_pY759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0.15465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RPS6KA1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RSK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0.542819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PRKCB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PKC-b-II_pS660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0.151363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PREX1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PREX1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0.539922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BAX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Bax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0.151241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NR2F2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Coup-TFII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0.527824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AKT1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0.151071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0.522639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KDR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VEGFR-2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0.150949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SLC1A5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SLC1A5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0.519937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CASP7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Caspase-7-cleaved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0.144766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0.518403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GYS1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Gys_pS641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0.142868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PPIF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Cyclophilin-F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0.512658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TGM2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Transglutaminase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0.140677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MSH2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MSH2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0.504503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L1CAM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CD171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0.13705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YAP1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YAP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0.50387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EGFR_pY1173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0.135589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ATG7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Atg7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0.503043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UGT1A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UGT1A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0.135443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AXL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Axl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0.501607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IGF1R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IGF1R_pY1135_Y1136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0.13537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IGF1R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IGFRb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0.493014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MTOR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mTOR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0.128895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ACACA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ACC_pS79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0.489654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ERCC1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ERCC1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0.12685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ACACA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ACC1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0.484129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TSC2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Tuberin_pT1462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0.121787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HES1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HES1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0.480185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MDM2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MDM2_pS166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0.118038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0.475076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0.11631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GYS1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Gys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0.47371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BRD4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BRD4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0.115409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ARID1A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ARID1A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0.470716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ATG3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Atg3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0.112269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CHEK1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Chk1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0.467892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BIRC2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HIAP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0.108812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ERBB3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0.466553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NF2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Merlin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0.108593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Stat5a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0.462342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EIF4E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eIF4E_pS209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0.101753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CDH1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E-Cadherin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0.458033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HIST3H3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Histone-H3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0.092113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NAPSA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NAPSIN-A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0.435078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KAT2A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GCN5L2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0.090019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XRCC1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XRCC1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0.433617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PYGM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PYGM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0.078797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CDC25C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cdc25C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0.427751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RPTOR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Raptor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0.075998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ACTB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b-Actin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0.424051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H2AFX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H2AX_pS140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0.075219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ANXA7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Annexin-VII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0.421105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CHEK1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Chk1_pS345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0.07494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IRS1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IRS1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0.419766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YWHAE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14-3-3-epsilon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0.074002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NRG1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Heregulin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0.418138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SDHB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Complex-II-Subunit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0.063973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EGFR_pY1068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0.414898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PXN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Paxillin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0.063559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DVL3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Dvl3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0.414654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MAPT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Tau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0.062001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0.403773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IGFBP5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IGFBP5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0.048929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MCL1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Mcl-1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0.40314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JAG1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Jagged1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0.047225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SYK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Syk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0.40129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TP53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p53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0.044961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0.399489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RBM15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RBM15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0.042137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TP53BP1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53BP1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0.398759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BRAF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B-Raf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0.040652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Jak2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0.397907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TTF1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TTF1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0.036417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TFAM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TFAM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0.389873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HIF1A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Hif-1-alpha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0.031524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INPP4B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INPP4b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0.388559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MAPK8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JNK_pT183_Y185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0.024805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XIAP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XIAP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0.387634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ELK1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Elk1_pS383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0.022322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TSC1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0.387585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DIRAS3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ARHI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0.021641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0.382814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BID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Bid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0.020789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PIK3R1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PI3K-p85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0.380112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MYT1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Myt1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0.019206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PRKAA1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AMPKa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0.378724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RICTOR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Rictor_pT1135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0.01872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PDCD1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Pdcd-1L1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0.374197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YWHAB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14-3-3-beta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0.016431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MAP2K1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MEK1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0.37276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ATM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ATM_pS1981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0.015847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PCNA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PCNA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0.36872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RAF1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C-Raf_pS338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0.014886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WEE1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Wee1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0.368354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AKT1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Akt_pS473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0.014581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ADAR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ADAR1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0.365044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RPS6KB1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p70-S6K_pT389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0.013121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MMP2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MMP2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0.364411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ROCK1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Rock-1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0.009713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PAR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0.351923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CTNNB1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b-Catenin_pT41_S45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0.009177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PMS2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PMS2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0.35112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BCL2L1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Bcl-xL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0.006938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COG3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0.349513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TWIST1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TWIST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0.006013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CDH3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P-Cadherin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0.343963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YBX1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YB1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0.005088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BRAF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B-Raf_pS445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0.34389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0.004942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EIF4EBP1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4E-BP1_pT37_T46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0.337317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E2F1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E2F1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0.000609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EIF4G1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eIF4G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0.334542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RAB11A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Rab11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-0.00017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RPS6KB1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p70-S6K1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0.328262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ERRFI1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MIG6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-0.00029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CD276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B7-H3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0.325292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PYGM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GPBB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-0.00229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VIM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Vimentin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0.324124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AIM1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Aurora-B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-0.00718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IRF1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IRF-1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0.32186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RB1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Rb_pS807_S811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-0.00869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Smad1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0.320886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PDK1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PDK1_pS241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-0.00889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KRT19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Cytokeratin-19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0.316845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ERBB3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HER3_pY1289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-0.01278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EIF4A1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eIF4A1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0.316066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FOXM1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FoxM1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-0.01821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CHEK2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Chk2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0.311831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RPS6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S6_pS235_S236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-0.02627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SHC1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Shc_pY317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0.308569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NFKB1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NF-kB-p65_pS536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-0.02634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ESR1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ER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0.307449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MET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c-Met_pY1234_Y1235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-0.03912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STMN1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Stathmin-1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0.307278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AKT1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Akt_pT308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-0.04248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BCL2L11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Bim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0.306573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MAP2K1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MEK1_pS217_S221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-0.04771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GAB2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Gab2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0.304065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RPS6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S6_pS240_S244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-0.05146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PEA15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PEA-15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0.303968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COL6A1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Collagen-VI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-0.06237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EIF4EBP1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4E-BP1_pS65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0.303092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TAZ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TAZ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-0.06453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ABL1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c-Abl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0.301168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HSBP1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HSP27_pS82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-0.0659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CXCR4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CXCR4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0.299489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BAD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Bad_pS112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-0.06594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PGR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0.292468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HSPA1A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HSP70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-0.0767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eEF2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0.292332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YBX1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YB1_pS102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-0.07807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H2BFM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Ubq-Histone-H2B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0.291091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RAD51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Rad51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-0.07933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CAV1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Caveolin-1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0.286173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TUBA1A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D-a-Tubulin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-0.07984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Src_pY416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0.285516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PEA15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PEA-15_pS116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-0.08255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NOTCH3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Notch3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0.28481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PRKAA1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AMPKa_pT172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-0.08666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RAF1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C-Raf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0.282327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NDUFB4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NDUFB4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-0.0872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PTEN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PTEN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0.27887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AKT1S1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PRAS40_pT246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-0.08861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MKNK1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Mnk1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0.278213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PDK1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PDK1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-0.09489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NDRG1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NDRG1_pT346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0.276339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MTOR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mTOR_pS2448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-0.10346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CDKN1A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p21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0.271616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PIK3C2A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PI3K-p110-a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-0.11346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MAPK14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p38-MAPK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0.267916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MAPK3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MAPK_pT202_Y204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-0.11551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Stat3_pY705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0.264873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SRSF1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SF2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-0.12786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JUN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c-Jun_pS73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0.263413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CDKN1B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p27_pT157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-0.13221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CCND3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Cyclin-D3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0.263121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MAPK14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p38_pT180_Y182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-0.14983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CDKN1B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p27-Kip-1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0.263121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PRKAR1A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PKA-a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-0.15796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NOTCH1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Notch1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0.259007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BECN1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Beclin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-0.15983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ACVRL1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ACVRL1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0.253651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SLC16A4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MCT4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-0.18259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FOXO3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FoxO3a_pS318_S321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0.252386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BAK1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Bak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-0.18995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SDHA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SDHA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0.249708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CDKN1B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p27_pT198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-0.19876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CD29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CD29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0.248053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XBP1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XBP-1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-0.20686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NRAS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N-Ras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0.246835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VHL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VHL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-0.2129</w:t>
            </w:r>
          </w:p>
        </w:tc>
      </w:tr>
      <w:tr w:rsidR="00603D90" w:rsidRPr="006879DB" w:rsidTr="006879DB">
        <w:trPr>
          <w:trHeight w:val="113"/>
        </w:trPr>
        <w:tc>
          <w:tcPr>
            <w:cnfStyle w:val="001000000000"/>
            <w:tcW w:w="0" w:type="auto"/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MAPK3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p44-42-MAPK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0.242356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CCND1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Cyclin-D1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0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-0.25321</w:t>
            </w:r>
          </w:p>
        </w:tc>
      </w:tr>
      <w:tr w:rsidR="00603D90" w:rsidRPr="006879DB" w:rsidTr="006879DB">
        <w:trPr>
          <w:cnfStyle w:val="000000100000"/>
          <w:trHeight w:val="113"/>
        </w:trPr>
        <w:tc>
          <w:tcPr>
            <w:cnfStyle w:val="001000000000"/>
            <w:tcW w:w="0" w:type="auto"/>
            <w:tcBorders>
              <w:bottom w:val="single" w:sz="8" w:space="0" w:color="4F81BD" w:themeColor="accent1"/>
            </w:tcBorders>
            <w:noWrap/>
            <w:hideMark/>
          </w:tcPr>
          <w:p w:rsidR="00603D90" w:rsidRPr="006879DB" w:rsidRDefault="00603D90" w:rsidP="00603D9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</w:t>
            </w:r>
          </w:p>
        </w:tc>
        <w:tc>
          <w:tcPr>
            <w:tcW w:w="0" w:type="auto"/>
            <w:tcBorders>
              <w:bottom w:val="single" w:sz="8" w:space="0" w:color="4F81BD" w:themeColor="accent1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Src_pY527</w:t>
            </w:r>
          </w:p>
        </w:tc>
        <w:tc>
          <w:tcPr>
            <w:tcW w:w="0" w:type="auto"/>
            <w:tcBorders>
              <w:bottom w:val="single" w:sz="8" w:space="0" w:color="4F81BD" w:themeColor="accent1"/>
              <w:righ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0.241796</w:t>
            </w:r>
          </w:p>
        </w:tc>
        <w:tc>
          <w:tcPr>
            <w:tcW w:w="0" w:type="auto"/>
            <w:tcBorders>
              <w:left w:val="single" w:sz="4" w:space="0" w:color="auto"/>
            </w:tcBorders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nb-NO"/>
              </w:rPr>
              <w:t>PTPN11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SHP-2_pY542</w:t>
            </w:r>
          </w:p>
        </w:tc>
        <w:tc>
          <w:tcPr>
            <w:tcW w:w="0" w:type="auto"/>
            <w:noWrap/>
            <w:hideMark/>
          </w:tcPr>
          <w:p w:rsidR="00603D90" w:rsidRPr="006879DB" w:rsidRDefault="00603D90" w:rsidP="00603D90">
            <w:pPr>
              <w:jc w:val="right"/>
              <w:cnfStyle w:val="000000100000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</w:pPr>
            <w:r w:rsidRPr="006879D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nb-NO"/>
              </w:rPr>
              <w:t>-0.29423</w:t>
            </w:r>
          </w:p>
        </w:tc>
      </w:tr>
    </w:tbl>
    <w:p w:rsidR="00603D90" w:rsidRPr="00CD07B5" w:rsidRDefault="00603D90">
      <w:pPr>
        <w:rPr>
          <w:lang w:val="en-US"/>
        </w:rPr>
      </w:pPr>
    </w:p>
    <w:sectPr w:rsidR="00603D90" w:rsidRPr="00CD07B5" w:rsidSect="000403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oNotDisplayPageBoundaries/>
  <w:hideSpellingErrors/>
  <w:hideGrammaticalErrors/>
  <w:defaultTabStop w:val="708"/>
  <w:hyphenationZone w:val="425"/>
  <w:characterSpacingControl w:val="doNotCompress"/>
  <w:compat/>
  <w:rsids>
    <w:rsidRoot w:val="00F66A45"/>
    <w:rsid w:val="00040398"/>
    <w:rsid w:val="000847B4"/>
    <w:rsid w:val="000F48EF"/>
    <w:rsid w:val="001B2F95"/>
    <w:rsid w:val="001F522F"/>
    <w:rsid w:val="00206311"/>
    <w:rsid w:val="0024710C"/>
    <w:rsid w:val="002906D8"/>
    <w:rsid w:val="003116AF"/>
    <w:rsid w:val="003409EC"/>
    <w:rsid w:val="003A2577"/>
    <w:rsid w:val="003D11AA"/>
    <w:rsid w:val="005F0078"/>
    <w:rsid w:val="00603D90"/>
    <w:rsid w:val="00635521"/>
    <w:rsid w:val="006879DB"/>
    <w:rsid w:val="007E1310"/>
    <w:rsid w:val="00852619"/>
    <w:rsid w:val="008F22AC"/>
    <w:rsid w:val="009624FB"/>
    <w:rsid w:val="009C01A1"/>
    <w:rsid w:val="00A33A02"/>
    <w:rsid w:val="00AC16FF"/>
    <w:rsid w:val="00B247C8"/>
    <w:rsid w:val="00B50044"/>
    <w:rsid w:val="00B53DF8"/>
    <w:rsid w:val="00B64DC2"/>
    <w:rsid w:val="00BB1F00"/>
    <w:rsid w:val="00C50AE2"/>
    <w:rsid w:val="00CD07B5"/>
    <w:rsid w:val="00CF05EE"/>
    <w:rsid w:val="00D36CAD"/>
    <w:rsid w:val="00F27979"/>
    <w:rsid w:val="00F60A8A"/>
    <w:rsid w:val="00F66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3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6A4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6A45"/>
    <w:rPr>
      <w:color w:val="800080"/>
      <w:u w:val="single"/>
    </w:rPr>
  </w:style>
  <w:style w:type="table" w:styleId="LightShading-Accent1">
    <w:name w:val="Light Shading Accent 1"/>
    <w:basedOn w:val="TableNormal"/>
    <w:uiPriority w:val="60"/>
    <w:rsid w:val="00F66A4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6879D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879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7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4319</Words>
  <Characters>22891</Characters>
  <Application>Microsoft Office Word</Application>
  <DocSecurity>0</DocSecurity>
  <Lines>190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Oslo University Hospital</Company>
  <LinksUpToDate>false</LinksUpToDate>
  <CharactersWithSpaces>27156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3</cp:revision>
  <dcterms:created xsi:type="dcterms:W3CDTF">2019-02-08T10:13:00Z</dcterms:created>
  <dcterms:modified xsi:type="dcterms:W3CDTF">2019-02-15T12:36:00Z</dcterms:modified>
</cp:coreProperties>
</file>